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30114" w14:textId="77777777" w:rsidR="006944FC" w:rsidRDefault="006944FC" w:rsidP="006944FC">
      <w:pPr>
        <w:rPr>
          <w:sz w:val="32"/>
        </w:rPr>
      </w:pPr>
      <w:r w:rsidRPr="006944FC">
        <w:rPr>
          <w:b/>
          <w:sz w:val="44"/>
        </w:rPr>
        <w:t xml:space="preserve">Meeting </w:t>
      </w:r>
      <w:r w:rsidR="00D53900">
        <w:rPr>
          <w:b/>
          <w:sz w:val="44"/>
        </w:rPr>
        <w:t>Agenda</w:t>
      </w:r>
      <w:r>
        <w:rPr>
          <w:sz w:val="36"/>
        </w:rPr>
        <w:br/>
      </w:r>
      <w:r w:rsidR="00B67F9E">
        <w:rPr>
          <w:sz w:val="32"/>
        </w:rPr>
        <w:t>2015 2</w:t>
      </w:r>
      <w:r w:rsidR="00B67F9E" w:rsidRPr="00B67F9E">
        <w:rPr>
          <w:sz w:val="32"/>
          <w:vertAlign w:val="superscript"/>
        </w:rPr>
        <w:t>nd</w:t>
      </w:r>
      <w:r w:rsidR="00B67F9E">
        <w:rPr>
          <w:sz w:val="32"/>
        </w:rPr>
        <w:t xml:space="preserve"> </w:t>
      </w:r>
      <w:r w:rsidRPr="006944FC">
        <w:rPr>
          <w:sz w:val="32"/>
        </w:rPr>
        <w:t>Quarter Meeting</w:t>
      </w:r>
      <w:r w:rsidR="00EF5CEB">
        <w:rPr>
          <w:sz w:val="32"/>
        </w:rPr>
        <w:t xml:space="preserve"> and AGM</w:t>
      </w:r>
    </w:p>
    <w:p w14:paraId="3D3D0E9E" w14:textId="77777777" w:rsidR="00196CAB" w:rsidRPr="00196CAB" w:rsidRDefault="00196CAB" w:rsidP="006944FC">
      <w:pPr>
        <w:rPr>
          <w:b/>
        </w:rPr>
      </w:pPr>
      <w:r w:rsidRPr="0037127D">
        <w:rPr>
          <w:sz w:val="24"/>
        </w:rPr>
        <w:t>Opened</w:t>
      </w:r>
      <w:r>
        <w:rPr>
          <w:sz w:val="24"/>
        </w:rPr>
        <w:t xml:space="preserve"> 26-09-2014 @ 1815</w:t>
      </w:r>
    </w:p>
    <w:p w14:paraId="6A669FA2" w14:textId="77777777" w:rsidR="00507366" w:rsidRPr="00233EFB" w:rsidRDefault="00753C96">
      <w:r>
        <w:rPr>
          <w:b/>
        </w:rPr>
        <w:t>Attendance</w:t>
      </w:r>
      <w:r w:rsidR="00196CAB">
        <w:rPr>
          <w:b/>
        </w:rPr>
        <w:t xml:space="preserve">: </w:t>
      </w:r>
      <w:r w:rsidR="00233EFB">
        <w:rPr>
          <w:b/>
        </w:rPr>
        <w:t>(P-</w:t>
      </w:r>
      <w:r w:rsidR="00233EFB" w:rsidRPr="00233EFB">
        <w:t>Present</w:t>
      </w:r>
      <w:r w:rsidR="00233EFB">
        <w:t xml:space="preserve">, </w:t>
      </w:r>
      <w:r w:rsidR="00233EFB">
        <w:rPr>
          <w:b/>
        </w:rPr>
        <w:t>A-</w:t>
      </w:r>
      <w:r w:rsidR="005B5C0B">
        <w:t>Apologies</w:t>
      </w:r>
      <w:r w:rsidR="00233EFB">
        <w:t xml:space="preserve">, </w:t>
      </w:r>
      <w:r w:rsidR="00233EFB">
        <w:rPr>
          <w:b/>
        </w:rPr>
        <w:t>N</w:t>
      </w:r>
      <w:r w:rsidR="00233EFB">
        <w:t xml:space="preserve">-Not Present) </w:t>
      </w:r>
    </w:p>
    <w:tbl>
      <w:tblPr>
        <w:tblStyle w:val="TableGrid"/>
        <w:tblW w:w="0" w:type="auto"/>
        <w:tblLook w:val="04A0" w:firstRow="1" w:lastRow="0" w:firstColumn="1" w:lastColumn="0" w:noHBand="0" w:noVBand="1"/>
      </w:tblPr>
      <w:tblGrid>
        <w:gridCol w:w="1323"/>
        <w:gridCol w:w="2783"/>
        <w:gridCol w:w="1701"/>
        <w:gridCol w:w="1701"/>
        <w:gridCol w:w="1418"/>
        <w:gridCol w:w="1530"/>
      </w:tblGrid>
      <w:tr w:rsidR="00753C96" w14:paraId="7C8A1568" w14:textId="77777777" w:rsidTr="00D53900">
        <w:trPr>
          <w:trHeight w:val="304"/>
        </w:trPr>
        <w:tc>
          <w:tcPr>
            <w:tcW w:w="1323" w:type="dxa"/>
          </w:tcPr>
          <w:p w14:paraId="7E06FAB1" w14:textId="77777777" w:rsidR="00753C96" w:rsidRPr="00753C96" w:rsidRDefault="00753C96">
            <w:r>
              <w:t>Pos./Rep.</w:t>
            </w:r>
          </w:p>
        </w:tc>
        <w:tc>
          <w:tcPr>
            <w:tcW w:w="2783" w:type="dxa"/>
          </w:tcPr>
          <w:p w14:paraId="6CCC4744" w14:textId="77777777" w:rsidR="00753C96" w:rsidRDefault="00753C96">
            <w:pPr>
              <w:rPr>
                <w:b/>
              </w:rPr>
            </w:pPr>
            <w:r>
              <w:rPr>
                <w:b/>
              </w:rPr>
              <w:t>REP</w:t>
            </w:r>
          </w:p>
        </w:tc>
        <w:tc>
          <w:tcPr>
            <w:tcW w:w="1701" w:type="dxa"/>
          </w:tcPr>
          <w:p w14:paraId="73D6FC5A" w14:textId="77777777" w:rsidR="00753C96" w:rsidRDefault="00753C96" w:rsidP="00D53900">
            <w:pPr>
              <w:rPr>
                <w:b/>
              </w:rPr>
            </w:pPr>
            <w:r>
              <w:rPr>
                <w:b/>
              </w:rPr>
              <w:t>Q1</w:t>
            </w:r>
            <w:r w:rsidR="00532E52">
              <w:rPr>
                <w:b/>
              </w:rPr>
              <w:t xml:space="preserve"> </w:t>
            </w:r>
            <w:r w:rsidR="00D53900">
              <w:rPr>
                <w:b/>
              </w:rPr>
              <w:t>2015</w:t>
            </w:r>
          </w:p>
        </w:tc>
        <w:tc>
          <w:tcPr>
            <w:tcW w:w="1701" w:type="dxa"/>
          </w:tcPr>
          <w:p w14:paraId="199C0441" w14:textId="77777777" w:rsidR="00753C96" w:rsidRDefault="00753C96">
            <w:pPr>
              <w:rPr>
                <w:b/>
              </w:rPr>
            </w:pPr>
            <w:r>
              <w:rPr>
                <w:b/>
              </w:rPr>
              <w:t>Q2</w:t>
            </w:r>
            <w:r w:rsidR="00532E52">
              <w:rPr>
                <w:b/>
              </w:rPr>
              <w:t xml:space="preserve"> </w:t>
            </w:r>
            <w:r w:rsidR="00D53900">
              <w:rPr>
                <w:b/>
              </w:rPr>
              <w:t>2015</w:t>
            </w:r>
          </w:p>
        </w:tc>
        <w:tc>
          <w:tcPr>
            <w:tcW w:w="1418" w:type="dxa"/>
          </w:tcPr>
          <w:p w14:paraId="115BF953" w14:textId="77777777" w:rsidR="00753C96" w:rsidRDefault="00753C96">
            <w:pPr>
              <w:rPr>
                <w:b/>
              </w:rPr>
            </w:pPr>
            <w:r>
              <w:rPr>
                <w:b/>
              </w:rPr>
              <w:t>Q3</w:t>
            </w:r>
            <w:r w:rsidR="00D53900">
              <w:rPr>
                <w:b/>
              </w:rPr>
              <w:t xml:space="preserve"> 2015</w:t>
            </w:r>
          </w:p>
        </w:tc>
        <w:tc>
          <w:tcPr>
            <w:tcW w:w="1530" w:type="dxa"/>
          </w:tcPr>
          <w:p w14:paraId="1078921D" w14:textId="77777777" w:rsidR="00753C96" w:rsidRDefault="00753C96">
            <w:pPr>
              <w:rPr>
                <w:b/>
              </w:rPr>
            </w:pPr>
            <w:r>
              <w:rPr>
                <w:b/>
              </w:rPr>
              <w:t>Q4</w:t>
            </w:r>
            <w:r w:rsidR="00D53900">
              <w:rPr>
                <w:b/>
              </w:rPr>
              <w:t xml:space="preserve"> 2015</w:t>
            </w:r>
          </w:p>
        </w:tc>
      </w:tr>
      <w:tr w:rsidR="00D53900" w:rsidRPr="00753C96" w14:paraId="113ED230" w14:textId="77777777" w:rsidTr="00B67F9E">
        <w:tc>
          <w:tcPr>
            <w:tcW w:w="1323" w:type="dxa"/>
          </w:tcPr>
          <w:p w14:paraId="586443CC" w14:textId="77777777" w:rsidR="00D53900" w:rsidRPr="00753C96" w:rsidRDefault="00D53900" w:rsidP="007841F7">
            <w:pPr>
              <w:rPr>
                <w:b/>
              </w:rPr>
            </w:pPr>
            <w:r w:rsidRPr="00753C96">
              <w:rPr>
                <w:b/>
              </w:rPr>
              <w:t>Chairperson</w:t>
            </w:r>
          </w:p>
        </w:tc>
        <w:tc>
          <w:tcPr>
            <w:tcW w:w="2783" w:type="dxa"/>
          </w:tcPr>
          <w:p w14:paraId="1989BD42" w14:textId="77777777" w:rsidR="00D53900" w:rsidRPr="00753C96" w:rsidRDefault="00D53900" w:rsidP="007841F7">
            <w:r w:rsidRPr="00753C96">
              <w:t>Jade Lawson</w:t>
            </w:r>
            <w:r>
              <w:t xml:space="preserve"> (JL)</w:t>
            </w:r>
          </w:p>
        </w:tc>
        <w:tc>
          <w:tcPr>
            <w:tcW w:w="1701" w:type="dxa"/>
            <w:vMerge w:val="restart"/>
            <w:textDirection w:val="btLr"/>
          </w:tcPr>
          <w:p w14:paraId="542E3FC7" w14:textId="77777777" w:rsidR="00B67F9E" w:rsidRDefault="00B67F9E" w:rsidP="00B67F9E">
            <w:pPr>
              <w:ind w:left="113" w:right="113"/>
              <w:jc w:val="center"/>
              <w:rPr>
                <w:b/>
              </w:rPr>
            </w:pPr>
          </w:p>
          <w:p w14:paraId="0D5194FB" w14:textId="77777777" w:rsidR="00B67F9E" w:rsidRDefault="00B67F9E" w:rsidP="00B67F9E">
            <w:pPr>
              <w:ind w:left="113" w:right="113"/>
              <w:jc w:val="center"/>
              <w:rPr>
                <w:b/>
              </w:rPr>
            </w:pPr>
          </w:p>
          <w:p w14:paraId="0DCD12F0" w14:textId="77777777" w:rsidR="00D53900" w:rsidRPr="00753C96" w:rsidRDefault="00B67F9E" w:rsidP="00B67F9E">
            <w:pPr>
              <w:ind w:left="113" w:right="113"/>
              <w:jc w:val="center"/>
              <w:rPr>
                <w:b/>
              </w:rPr>
            </w:pPr>
            <w:r>
              <w:rPr>
                <w:b/>
              </w:rPr>
              <w:t>Meeting not held</w:t>
            </w:r>
          </w:p>
        </w:tc>
        <w:tc>
          <w:tcPr>
            <w:tcW w:w="1701" w:type="dxa"/>
          </w:tcPr>
          <w:p w14:paraId="0F5C4C0B" w14:textId="5E66BCCB" w:rsidR="00D53900" w:rsidRPr="00753C96" w:rsidRDefault="00FC527E" w:rsidP="007841F7">
            <w:pPr>
              <w:rPr>
                <w:b/>
              </w:rPr>
            </w:pPr>
            <w:r>
              <w:rPr>
                <w:b/>
              </w:rPr>
              <w:t>P</w:t>
            </w:r>
          </w:p>
        </w:tc>
        <w:tc>
          <w:tcPr>
            <w:tcW w:w="1418" w:type="dxa"/>
          </w:tcPr>
          <w:p w14:paraId="62DE0714" w14:textId="77777777" w:rsidR="00D53900" w:rsidRPr="00753C96" w:rsidRDefault="00D53900" w:rsidP="007841F7">
            <w:pPr>
              <w:rPr>
                <w:b/>
              </w:rPr>
            </w:pPr>
          </w:p>
        </w:tc>
        <w:tc>
          <w:tcPr>
            <w:tcW w:w="1530" w:type="dxa"/>
          </w:tcPr>
          <w:p w14:paraId="7AC2763C" w14:textId="77777777" w:rsidR="00D53900" w:rsidRPr="00753C96" w:rsidRDefault="00D53900" w:rsidP="007841F7">
            <w:pPr>
              <w:rPr>
                <w:b/>
              </w:rPr>
            </w:pPr>
          </w:p>
        </w:tc>
      </w:tr>
      <w:tr w:rsidR="00D53900" w:rsidRPr="00753C96" w14:paraId="32897693" w14:textId="77777777" w:rsidTr="00D53900">
        <w:trPr>
          <w:trHeight w:val="290"/>
        </w:trPr>
        <w:tc>
          <w:tcPr>
            <w:tcW w:w="1323" w:type="dxa"/>
          </w:tcPr>
          <w:p w14:paraId="32122E9D" w14:textId="77777777" w:rsidR="00D53900" w:rsidRPr="00753C96" w:rsidRDefault="00D53900" w:rsidP="007841F7">
            <w:pPr>
              <w:rPr>
                <w:b/>
              </w:rPr>
            </w:pPr>
            <w:r w:rsidRPr="00753C96">
              <w:rPr>
                <w:b/>
              </w:rPr>
              <w:t>Secretary</w:t>
            </w:r>
          </w:p>
        </w:tc>
        <w:tc>
          <w:tcPr>
            <w:tcW w:w="2783" w:type="dxa"/>
          </w:tcPr>
          <w:p w14:paraId="7E931932" w14:textId="77777777" w:rsidR="00D53900" w:rsidRPr="00753C96" w:rsidRDefault="00D53900" w:rsidP="007841F7">
            <w:r w:rsidRPr="00753C96">
              <w:t>Simon Pilepich</w:t>
            </w:r>
            <w:r>
              <w:t xml:space="preserve"> (SGP)</w:t>
            </w:r>
          </w:p>
        </w:tc>
        <w:tc>
          <w:tcPr>
            <w:tcW w:w="1701" w:type="dxa"/>
            <w:vMerge/>
          </w:tcPr>
          <w:p w14:paraId="6C3A7D09" w14:textId="77777777" w:rsidR="00D53900" w:rsidRPr="00753C96" w:rsidRDefault="00D53900" w:rsidP="007841F7">
            <w:pPr>
              <w:rPr>
                <w:b/>
              </w:rPr>
            </w:pPr>
          </w:p>
        </w:tc>
        <w:tc>
          <w:tcPr>
            <w:tcW w:w="1701" w:type="dxa"/>
          </w:tcPr>
          <w:p w14:paraId="1ADBB570" w14:textId="70DCB709" w:rsidR="00D53900" w:rsidRPr="00753C96" w:rsidRDefault="00FC527E" w:rsidP="007841F7">
            <w:pPr>
              <w:rPr>
                <w:b/>
              </w:rPr>
            </w:pPr>
            <w:r>
              <w:rPr>
                <w:b/>
              </w:rPr>
              <w:t>P</w:t>
            </w:r>
          </w:p>
        </w:tc>
        <w:tc>
          <w:tcPr>
            <w:tcW w:w="1418" w:type="dxa"/>
          </w:tcPr>
          <w:p w14:paraId="79CC4434" w14:textId="77777777" w:rsidR="00D53900" w:rsidRPr="00753C96" w:rsidRDefault="00D53900" w:rsidP="007841F7">
            <w:pPr>
              <w:rPr>
                <w:b/>
              </w:rPr>
            </w:pPr>
          </w:p>
        </w:tc>
        <w:tc>
          <w:tcPr>
            <w:tcW w:w="1530" w:type="dxa"/>
          </w:tcPr>
          <w:p w14:paraId="2C6179C6" w14:textId="77777777" w:rsidR="00D53900" w:rsidRPr="00753C96" w:rsidRDefault="00D53900" w:rsidP="007841F7">
            <w:pPr>
              <w:rPr>
                <w:b/>
              </w:rPr>
            </w:pPr>
          </w:p>
        </w:tc>
      </w:tr>
      <w:tr w:rsidR="00D53900" w:rsidRPr="00753C96" w14:paraId="5E7580A2" w14:textId="77777777" w:rsidTr="00EF5CEB">
        <w:tc>
          <w:tcPr>
            <w:tcW w:w="1323" w:type="dxa"/>
          </w:tcPr>
          <w:p w14:paraId="5E96B07B" w14:textId="77777777" w:rsidR="00D53900" w:rsidRPr="00753C96" w:rsidRDefault="00D53900" w:rsidP="007841F7">
            <w:pPr>
              <w:rPr>
                <w:b/>
              </w:rPr>
            </w:pPr>
            <w:r w:rsidRPr="00753C96">
              <w:rPr>
                <w:b/>
              </w:rPr>
              <w:t>Treasurer</w:t>
            </w:r>
          </w:p>
        </w:tc>
        <w:tc>
          <w:tcPr>
            <w:tcW w:w="2783" w:type="dxa"/>
          </w:tcPr>
          <w:p w14:paraId="55FD38AC" w14:textId="77777777" w:rsidR="00D53900" w:rsidRPr="00753C96" w:rsidRDefault="00D53900" w:rsidP="007841F7">
            <w:r w:rsidRPr="00753C96">
              <w:t>Steven Porter</w:t>
            </w:r>
            <w:r>
              <w:t>(SP)</w:t>
            </w:r>
          </w:p>
        </w:tc>
        <w:tc>
          <w:tcPr>
            <w:tcW w:w="1701" w:type="dxa"/>
            <w:vMerge/>
          </w:tcPr>
          <w:p w14:paraId="6E73FE17" w14:textId="77777777" w:rsidR="00D53900" w:rsidRPr="00753C96" w:rsidRDefault="00D53900" w:rsidP="007841F7">
            <w:pPr>
              <w:rPr>
                <w:b/>
              </w:rPr>
            </w:pPr>
          </w:p>
        </w:tc>
        <w:tc>
          <w:tcPr>
            <w:tcW w:w="1701" w:type="dxa"/>
          </w:tcPr>
          <w:p w14:paraId="72E7AFDD" w14:textId="77777777" w:rsidR="00D53900" w:rsidRPr="00753C96" w:rsidRDefault="00B67F9E" w:rsidP="007841F7">
            <w:pPr>
              <w:rPr>
                <w:b/>
              </w:rPr>
            </w:pPr>
            <w:r>
              <w:rPr>
                <w:b/>
              </w:rPr>
              <w:t>A</w:t>
            </w:r>
          </w:p>
        </w:tc>
        <w:tc>
          <w:tcPr>
            <w:tcW w:w="1418" w:type="dxa"/>
          </w:tcPr>
          <w:p w14:paraId="3D52A6B3" w14:textId="77777777" w:rsidR="00D53900" w:rsidRPr="00753C96" w:rsidRDefault="00D53900" w:rsidP="007841F7">
            <w:pPr>
              <w:rPr>
                <w:b/>
              </w:rPr>
            </w:pPr>
          </w:p>
        </w:tc>
        <w:tc>
          <w:tcPr>
            <w:tcW w:w="1530" w:type="dxa"/>
          </w:tcPr>
          <w:p w14:paraId="26D1ECC8" w14:textId="77777777" w:rsidR="00D53900" w:rsidRPr="00753C96" w:rsidRDefault="00D53900" w:rsidP="007841F7">
            <w:pPr>
              <w:rPr>
                <w:b/>
              </w:rPr>
            </w:pPr>
          </w:p>
        </w:tc>
      </w:tr>
      <w:tr w:rsidR="00D53900" w:rsidRPr="00753C96" w14:paraId="38BA180D" w14:textId="77777777" w:rsidTr="00EF5CEB">
        <w:tc>
          <w:tcPr>
            <w:tcW w:w="1323" w:type="dxa"/>
          </w:tcPr>
          <w:p w14:paraId="5CD4A7BB" w14:textId="77777777" w:rsidR="00D53900" w:rsidRPr="00753C96" w:rsidRDefault="00D53900" w:rsidP="007841F7">
            <w:pPr>
              <w:rPr>
                <w:b/>
              </w:rPr>
            </w:pPr>
            <w:r w:rsidRPr="00753C96">
              <w:rPr>
                <w:b/>
              </w:rPr>
              <w:t>Scorer</w:t>
            </w:r>
          </w:p>
        </w:tc>
        <w:tc>
          <w:tcPr>
            <w:tcW w:w="2783" w:type="dxa"/>
          </w:tcPr>
          <w:p w14:paraId="6533ABD0" w14:textId="77777777" w:rsidR="00D53900" w:rsidRPr="00753C96" w:rsidRDefault="00D53900" w:rsidP="007841F7">
            <w:r w:rsidRPr="00753C96">
              <w:t>Jason Whittaker</w:t>
            </w:r>
            <w:r>
              <w:t>(JW)</w:t>
            </w:r>
          </w:p>
        </w:tc>
        <w:tc>
          <w:tcPr>
            <w:tcW w:w="1701" w:type="dxa"/>
            <w:vMerge/>
          </w:tcPr>
          <w:p w14:paraId="0A534693" w14:textId="77777777" w:rsidR="00D53900" w:rsidRPr="00753C96" w:rsidRDefault="00D53900" w:rsidP="007841F7">
            <w:pPr>
              <w:rPr>
                <w:b/>
              </w:rPr>
            </w:pPr>
          </w:p>
        </w:tc>
        <w:tc>
          <w:tcPr>
            <w:tcW w:w="1701" w:type="dxa"/>
          </w:tcPr>
          <w:p w14:paraId="37C71A1E" w14:textId="77777777" w:rsidR="00D53900" w:rsidRPr="00753C96" w:rsidRDefault="00B67F9E" w:rsidP="007841F7">
            <w:pPr>
              <w:rPr>
                <w:b/>
              </w:rPr>
            </w:pPr>
            <w:r>
              <w:rPr>
                <w:b/>
              </w:rPr>
              <w:t>A</w:t>
            </w:r>
          </w:p>
        </w:tc>
        <w:tc>
          <w:tcPr>
            <w:tcW w:w="1418" w:type="dxa"/>
          </w:tcPr>
          <w:p w14:paraId="6C41CAE3" w14:textId="77777777" w:rsidR="00D53900" w:rsidRPr="00753C96" w:rsidRDefault="00D53900" w:rsidP="007841F7">
            <w:pPr>
              <w:rPr>
                <w:b/>
              </w:rPr>
            </w:pPr>
          </w:p>
        </w:tc>
        <w:tc>
          <w:tcPr>
            <w:tcW w:w="1530" w:type="dxa"/>
          </w:tcPr>
          <w:p w14:paraId="33114613" w14:textId="77777777" w:rsidR="00D53900" w:rsidRPr="00753C96" w:rsidRDefault="00D53900" w:rsidP="007841F7">
            <w:pPr>
              <w:rPr>
                <w:b/>
              </w:rPr>
            </w:pPr>
          </w:p>
        </w:tc>
      </w:tr>
      <w:tr w:rsidR="00D53900" w:rsidRPr="00753C96" w14:paraId="3B3523EA" w14:textId="77777777" w:rsidTr="00EF5CEB">
        <w:tc>
          <w:tcPr>
            <w:tcW w:w="1323" w:type="dxa"/>
          </w:tcPr>
          <w:p w14:paraId="563979B2" w14:textId="77777777" w:rsidR="00D53900" w:rsidRPr="00753C96" w:rsidRDefault="00D53900" w:rsidP="007841F7">
            <w:pPr>
              <w:rPr>
                <w:b/>
              </w:rPr>
            </w:pPr>
            <w:r w:rsidRPr="00753C96">
              <w:rPr>
                <w:b/>
              </w:rPr>
              <w:t>MMSC</w:t>
            </w:r>
          </w:p>
        </w:tc>
        <w:tc>
          <w:tcPr>
            <w:tcW w:w="2783" w:type="dxa"/>
          </w:tcPr>
          <w:p w14:paraId="75FE8CBC" w14:textId="77777777" w:rsidR="00D53900" w:rsidRPr="00753C96" w:rsidRDefault="00D53900" w:rsidP="007841F7">
            <w:r w:rsidRPr="00753C96">
              <w:t>Jade Lawson</w:t>
            </w:r>
            <w:r>
              <w:t xml:space="preserve"> (JL)</w:t>
            </w:r>
          </w:p>
        </w:tc>
        <w:tc>
          <w:tcPr>
            <w:tcW w:w="1701" w:type="dxa"/>
            <w:vMerge/>
          </w:tcPr>
          <w:p w14:paraId="4169F7CA" w14:textId="77777777" w:rsidR="00D53900" w:rsidRPr="00753C96" w:rsidRDefault="00D53900" w:rsidP="007841F7">
            <w:pPr>
              <w:rPr>
                <w:b/>
              </w:rPr>
            </w:pPr>
          </w:p>
        </w:tc>
        <w:tc>
          <w:tcPr>
            <w:tcW w:w="1701" w:type="dxa"/>
          </w:tcPr>
          <w:p w14:paraId="1953E504" w14:textId="2665A093" w:rsidR="00D53900" w:rsidRPr="00753C96" w:rsidRDefault="00FC527E" w:rsidP="007841F7">
            <w:pPr>
              <w:rPr>
                <w:b/>
              </w:rPr>
            </w:pPr>
            <w:r>
              <w:rPr>
                <w:b/>
              </w:rPr>
              <w:t>P</w:t>
            </w:r>
          </w:p>
        </w:tc>
        <w:tc>
          <w:tcPr>
            <w:tcW w:w="1418" w:type="dxa"/>
          </w:tcPr>
          <w:p w14:paraId="42857BC2" w14:textId="77777777" w:rsidR="00D53900" w:rsidRPr="00753C96" w:rsidRDefault="00D53900" w:rsidP="007841F7">
            <w:pPr>
              <w:rPr>
                <w:b/>
              </w:rPr>
            </w:pPr>
          </w:p>
        </w:tc>
        <w:tc>
          <w:tcPr>
            <w:tcW w:w="1530" w:type="dxa"/>
          </w:tcPr>
          <w:p w14:paraId="15E988E3" w14:textId="77777777" w:rsidR="00D53900" w:rsidRPr="00753C96" w:rsidRDefault="00D53900" w:rsidP="007841F7">
            <w:pPr>
              <w:rPr>
                <w:b/>
              </w:rPr>
            </w:pPr>
          </w:p>
        </w:tc>
      </w:tr>
      <w:tr w:rsidR="00D53900" w:rsidRPr="00753C96" w14:paraId="2E81E720" w14:textId="77777777" w:rsidTr="00EF5CEB">
        <w:tc>
          <w:tcPr>
            <w:tcW w:w="1323" w:type="dxa"/>
          </w:tcPr>
          <w:p w14:paraId="00AF8B5F" w14:textId="77777777" w:rsidR="00D53900" w:rsidRPr="00753C96" w:rsidRDefault="00D53900" w:rsidP="007841F7">
            <w:pPr>
              <w:rPr>
                <w:b/>
              </w:rPr>
            </w:pPr>
            <w:r w:rsidRPr="00753C96">
              <w:rPr>
                <w:b/>
              </w:rPr>
              <w:t>CCC</w:t>
            </w:r>
          </w:p>
        </w:tc>
        <w:tc>
          <w:tcPr>
            <w:tcW w:w="2783" w:type="dxa"/>
          </w:tcPr>
          <w:p w14:paraId="69827A4D" w14:textId="77777777" w:rsidR="00D53900" w:rsidRPr="00753C96" w:rsidRDefault="00D53900" w:rsidP="007841F7">
            <w:r w:rsidRPr="00753C96">
              <w:t xml:space="preserve">Joe </w:t>
            </w:r>
            <w:proofErr w:type="spellStart"/>
            <w:r w:rsidRPr="00753C96">
              <w:t>Peile</w:t>
            </w:r>
            <w:proofErr w:type="spellEnd"/>
            <w:r>
              <w:t>(JP)</w:t>
            </w:r>
          </w:p>
        </w:tc>
        <w:tc>
          <w:tcPr>
            <w:tcW w:w="1701" w:type="dxa"/>
            <w:vMerge/>
          </w:tcPr>
          <w:p w14:paraId="4D9ABE0E" w14:textId="77777777" w:rsidR="00D53900" w:rsidRPr="00753C96" w:rsidRDefault="00D53900" w:rsidP="007841F7">
            <w:pPr>
              <w:rPr>
                <w:b/>
              </w:rPr>
            </w:pPr>
          </w:p>
        </w:tc>
        <w:tc>
          <w:tcPr>
            <w:tcW w:w="1701" w:type="dxa"/>
          </w:tcPr>
          <w:p w14:paraId="4479FB79" w14:textId="23CDDF4D" w:rsidR="00D53900" w:rsidRPr="00753C96" w:rsidRDefault="00FC527E" w:rsidP="007841F7">
            <w:pPr>
              <w:rPr>
                <w:b/>
              </w:rPr>
            </w:pPr>
            <w:r>
              <w:rPr>
                <w:b/>
              </w:rPr>
              <w:t>P</w:t>
            </w:r>
          </w:p>
        </w:tc>
        <w:tc>
          <w:tcPr>
            <w:tcW w:w="1418" w:type="dxa"/>
          </w:tcPr>
          <w:p w14:paraId="16B12960" w14:textId="77777777" w:rsidR="00D53900" w:rsidRPr="00753C96" w:rsidRDefault="00D53900" w:rsidP="007841F7">
            <w:pPr>
              <w:rPr>
                <w:b/>
              </w:rPr>
            </w:pPr>
          </w:p>
        </w:tc>
        <w:tc>
          <w:tcPr>
            <w:tcW w:w="1530" w:type="dxa"/>
          </w:tcPr>
          <w:p w14:paraId="258D083E" w14:textId="77777777" w:rsidR="00D53900" w:rsidRPr="00753C96" w:rsidRDefault="00D53900" w:rsidP="007841F7">
            <w:pPr>
              <w:rPr>
                <w:b/>
              </w:rPr>
            </w:pPr>
          </w:p>
        </w:tc>
      </w:tr>
      <w:tr w:rsidR="00D53900" w:rsidRPr="00753C96" w14:paraId="030CE0E9" w14:textId="77777777" w:rsidTr="00EF5CEB">
        <w:tc>
          <w:tcPr>
            <w:tcW w:w="1323" w:type="dxa"/>
          </w:tcPr>
          <w:p w14:paraId="488C7DBB" w14:textId="77777777" w:rsidR="00D53900" w:rsidRPr="00753C96" w:rsidRDefault="00D53900" w:rsidP="007841F7">
            <w:pPr>
              <w:rPr>
                <w:b/>
              </w:rPr>
            </w:pPr>
            <w:r w:rsidRPr="00753C96">
              <w:rPr>
                <w:b/>
              </w:rPr>
              <w:t>PAC</w:t>
            </w:r>
          </w:p>
        </w:tc>
        <w:tc>
          <w:tcPr>
            <w:tcW w:w="2783" w:type="dxa"/>
          </w:tcPr>
          <w:p w14:paraId="50C0573C" w14:textId="77777777" w:rsidR="00D53900" w:rsidRPr="00753C96" w:rsidRDefault="00D53900" w:rsidP="007841F7">
            <w:r w:rsidRPr="00753C96">
              <w:t>Alan Bloomfield</w:t>
            </w:r>
            <w:r>
              <w:t>(AB)</w:t>
            </w:r>
          </w:p>
        </w:tc>
        <w:tc>
          <w:tcPr>
            <w:tcW w:w="1701" w:type="dxa"/>
            <w:vMerge/>
          </w:tcPr>
          <w:p w14:paraId="7DDF6CA3" w14:textId="77777777" w:rsidR="00D53900" w:rsidRPr="00753C96" w:rsidRDefault="00D53900" w:rsidP="007841F7">
            <w:pPr>
              <w:rPr>
                <w:b/>
              </w:rPr>
            </w:pPr>
          </w:p>
        </w:tc>
        <w:tc>
          <w:tcPr>
            <w:tcW w:w="1701" w:type="dxa"/>
          </w:tcPr>
          <w:p w14:paraId="7F57B33B" w14:textId="2BFC53C8" w:rsidR="00D53900" w:rsidRPr="00753C96" w:rsidRDefault="00FC527E" w:rsidP="007841F7">
            <w:pPr>
              <w:rPr>
                <w:b/>
              </w:rPr>
            </w:pPr>
            <w:r>
              <w:rPr>
                <w:b/>
              </w:rPr>
              <w:t>P</w:t>
            </w:r>
          </w:p>
        </w:tc>
        <w:tc>
          <w:tcPr>
            <w:tcW w:w="1418" w:type="dxa"/>
          </w:tcPr>
          <w:p w14:paraId="6283CEC0" w14:textId="77777777" w:rsidR="00D53900" w:rsidRPr="00753C96" w:rsidRDefault="00D53900" w:rsidP="007841F7">
            <w:pPr>
              <w:rPr>
                <w:b/>
              </w:rPr>
            </w:pPr>
          </w:p>
        </w:tc>
        <w:tc>
          <w:tcPr>
            <w:tcW w:w="1530" w:type="dxa"/>
          </w:tcPr>
          <w:p w14:paraId="759F8060" w14:textId="77777777" w:rsidR="00D53900" w:rsidRPr="00753C96" w:rsidRDefault="00D53900" w:rsidP="007841F7">
            <w:pPr>
              <w:rPr>
                <w:b/>
              </w:rPr>
            </w:pPr>
          </w:p>
        </w:tc>
      </w:tr>
      <w:tr w:rsidR="00D53900" w:rsidRPr="00753C96" w14:paraId="3A5729DE" w14:textId="77777777" w:rsidTr="00EF5CEB">
        <w:tc>
          <w:tcPr>
            <w:tcW w:w="1323" w:type="dxa"/>
          </w:tcPr>
          <w:p w14:paraId="201CEBD7" w14:textId="77777777" w:rsidR="00D53900" w:rsidRPr="00753C96" w:rsidRDefault="00D53900" w:rsidP="007841F7">
            <w:pPr>
              <w:rPr>
                <w:b/>
              </w:rPr>
            </w:pPr>
            <w:r w:rsidRPr="00753C96">
              <w:rPr>
                <w:b/>
              </w:rPr>
              <w:t>MADCC</w:t>
            </w:r>
          </w:p>
        </w:tc>
        <w:tc>
          <w:tcPr>
            <w:tcW w:w="2783" w:type="dxa"/>
          </w:tcPr>
          <w:p w14:paraId="10905C7F" w14:textId="77777777" w:rsidR="00D53900" w:rsidRPr="00753C96" w:rsidRDefault="00D53900" w:rsidP="007841F7">
            <w:r w:rsidRPr="00753C96">
              <w:t xml:space="preserve">Anthony </w:t>
            </w:r>
            <w:proofErr w:type="spellStart"/>
            <w:r>
              <w:t>Kovco</w:t>
            </w:r>
            <w:proofErr w:type="spellEnd"/>
            <w:r>
              <w:t>(AK)</w:t>
            </w:r>
          </w:p>
        </w:tc>
        <w:tc>
          <w:tcPr>
            <w:tcW w:w="1701" w:type="dxa"/>
            <w:vMerge/>
          </w:tcPr>
          <w:p w14:paraId="0D391FE6" w14:textId="77777777" w:rsidR="00D53900" w:rsidRPr="00753C96" w:rsidRDefault="00D53900" w:rsidP="007841F7">
            <w:pPr>
              <w:rPr>
                <w:b/>
              </w:rPr>
            </w:pPr>
          </w:p>
        </w:tc>
        <w:tc>
          <w:tcPr>
            <w:tcW w:w="1701" w:type="dxa"/>
          </w:tcPr>
          <w:p w14:paraId="63897107" w14:textId="0A26EC16" w:rsidR="00D53900" w:rsidRPr="00753C96" w:rsidRDefault="00FC527E" w:rsidP="007841F7">
            <w:pPr>
              <w:rPr>
                <w:b/>
              </w:rPr>
            </w:pPr>
            <w:r>
              <w:rPr>
                <w:b/>
              </w:rPr>
              <w:t>P</w:t>
            </w:r>
          </w:p>
        </w:tc>
        <w:tc>
          <w:tcPr>
            <w:tcW w:w="1418" w:type="dxa"/>
          </w:tcPr>
          <w:p w14:paraId="2AC1F568" w14:textId="77777777" w:rsidR="00D53900" w:rsidRPr="00753C96" w:rsidRDefault="00D53900" w:rsidP="007841F7">
            <w:pPr>
              <w:rPr>
                <w:b/>
              </w:rPr>
            </w:pPr>
          </w:p>
        </w:tc>
        <w:tc>
          <w:tcPr>
            <w:tcW w:w="1530" w:type="dxa"/>
          </w:tcPr>
          <w:p w14:paraId="6DF064C7" w14:textId="77777777" w:rsidR="00D53900" w:rsidRPr="00753C96" w:rsidRDefault="00D53900" w:rsidP="007841F7">
            <w:pPr>
              <w:rPr>
                <w:b/>
              </w:rPr>
            </w:pPr>
          </w:p>
        </w:tc>
      </w:tr>
      <w:tr w:rsidR="00D53900" w:rsidRPr="00753C96" w14:paraId="503BCC3C" w14:textId="77777777" w:rsidTr="00EF5CEB">
        <w:tc>
          <w:tcPr>
            <w:tcW w:w="1323" w:type="dxa"/>
          </w:tcPr>
          <w:p w14:paraId="3CEE01FD" w14:textId="77777777" w:rsidR="00D53900" w:rsidRPr="00753C96" w:rsidRDefault="00D53900" w:rsidP="007841F7">
            <w:pPr>
              <w:rPr>
                <w:b/>
              </w:rPr>
            </w:pPr>
            <w:r w:rsidRPr="00753C96">
              <w:rPr>
                <w:b/>
              </w:rPr>
              <w:t>BLCC</w:t>
            </w:r>
          </w:p>
        </w:tc>
        <w:tc>
          <w:tcPr>
            <w:tcW w:w="2783" w:type="dxa"/>
          </w:tcPr>
          <w:p w14:paraId="11CF26AC" w14:textId="77777777" w:rsidR="00D53900" w:rsidRPr="00753C96" w:rsidRDefault="00D53900" w:rsidP="007841F7">
            <w:r>
              <w:t xml:space="preserve">Aaron </w:t>
            </w:r>
            <w:proofErr w:type="spellStart"/>
            <w:r>
              <w:t>Secombe</w:t>
            </w:r>
            <w:proofErr w:type="spellEnd"/>
            <w:r>
              <w:t>(AS)</w:t>
            </w:r>
          </w:p>
        </w:tc>
        <w:tc>
          <w:tcPr>
            <w:tcW w:w="1701" w:type="dxa"/>
            <w:vMerge/>
          </w:tcPr>
          <w:p w14:paraId="530B4D34" w14:textId="77777777" w:rsidR="00D53900" w:rsidRPr="00CA576E" w:rsidRDefault="00D53900" w:rsidP="007841F7">
            <w:pPr>
              <w:rPr>
                <w:b/>
              </w:rPr>
            </w:pPr>
          </w:p>
        </w:tc>
        <w:tc>
          <w:tcPr>
            <w:tcW w:w="1701" w:type="dxa"/>
          </w:tcPr>
          <w:p w14:paraId="739DB0FC" w14:textId="123BC5F6" w:rsidR="00D53900" w:rsidRPr="00753C96" w:rsidRDefault="00FC527E" w:rsidP="007841F7">
            <w:pPr>
              <w:rPr>
                <w:b/>
              </w:rPr>
            </w:pPr>
            <w:r>
              <w:rPr>
                <w:b/>
              </w:rPr>
              <w:t>P</w:t>
            </w:r>
          </w:p>
        </w:tc>
        <w:tc>
          <w:tcPr>
            <w:tcW w:w="1418" w:type="dxa"/>
          </w:tcPr>
          <w:p w14:paraId="039B9F5F" w14:textId="77777777" w:rsidR="00D53900" w:rsidRPr="00753C96" w:rsidRDefault="00D53900" w:rsidP="007841F7">
            <w:pPr>
              <w:rPr>
                <w:b/>
              </w:rPr>
            </w:pPr>
          </w:p>
        </w:tc>
        <w:tc>
          <w:tcPr>
            <w:tcW w:w="1530" w:type="dxa"/>
          </w:tcPr>
          <w:p w14:paraId="043DC1AD" w14:textId="77777777" w:rsidR="00D53900" w:rsidRPr="00753C96" w:rsidRDefault="00D53900" w:rsidP="007841F7">
            <w:pPr>
              <w:rPr>
                <w:b/>
              </w:rPr>
            </w:pPr>
          </w:p>
        </w:tc>
      </w:tr>
      <w:tr w:rsidR="00D53900" w:rsidRPr="00753C96" w14:paraId="2BF59DC9" w14:textId="77777777" w:rsidTr="00EF5CEB">
        <w:tc>
          <w:tcPr>
            <w:tcW w:w="1323" w:type="dxa"/>
          </w:tcPr>
          <w:p w14:paraId="2116F117" w14:textId="77777777" w:rsidR="00D53900" w:rsidRPr="00753C96" w:rsidRDefault="00D53900" w:rsidP="007841F7">
            <w:pPr>
              <w:rPr>
                <w:b/>
              </w:rPr>
            </w:pPr>
            <w:r w:rsidRPr="00753C96">
              <w:rPr>
                <w:b/>
              </w:rPr>
              <w:t>BCC</w:t>
            </w:r>
          </w:p>
        </w:tc>
        <w:tc>
          <w:tcPr>
            <w:tcW w:w="2783" w:type="dxa"/>
          </w:tcPr>
          <w:p w14:paraId="082BCA4A" w14:textId="77777777" w:rsidR="00D53900" w:rsidRPr="00753C96" w:rsidRDefault="00D53900" w:rsidP="007841F7">
            <w:r>
              <w:t>Craig Button(CB)</w:t>
            </w:r>
          </w:p>
        </w:tc>
        <w:tc>
          <w:tcPr>
            <w:tcW w:w="1701" w:type="dxa"/>
            <w:vMerge/>
          </w:tcPr>
          <w:p w14:paraId="12FC1E93" w14:textId="77777777" w:rsidR="00D53900" w:rsidRPr="00753C96" w:rsidRDefault="00D53900" w:rsidP="007841F7">
            <w:pPr>
              <w:rPr>
                <w:b/>
              </w:rPr>
            </w:pPr>
          </w:p>
        </w:tc>
        <w:tc>
          <w:tcPr>
            <w:tcW w:w="1701" w:type="dxa"/>
          </w:tcPr>
          <w:p w14:paraId="6D2DAEE3" w14:textId="72A2F6A3" w:rsidR="00D53900" w:rsidRPr="00753C96" w:rsidRDefault="00FC527E" w:rsidP="007841F7">
            <w:pPr>
              <w:rPr>
                <w:b/>
              </w:rPr>
            </w:pPr>
            <w:r>
              <w:rPr>
                <w:b/>
              </w:rPr>
              <w:t>P</w:t>
            </w:r>
          </w:p>
        </w:tc>
        <w:tc>
          <w:tcPr>
            <w:tcW w:w="1418" w:type="dxa"/>
          </w:tcPr>
          <w:p w14:paraId="0C9B313B" w14:textId="77777777" w:rsidR="00D53900" w:rsidRPr="00753C96" w:rsidRDefault="00D53900" w:rsidP="007841F7">
            <w:pPr>
              <w:rPr>
                <w:b/>
              </w:rPr>
            </w:pPr>
          </w:p>
        </w:tc>
        <w:tc>
          <w:tcPr>
            <w:tcW w:w="1530" w:type="dxa"/>
          </w:tcPr>
          <w:p w14:paraId="38BC542A" w14:textId="77777777" w:rsidR="00D53900" w:rsidRPr="00753C96" w:rsidRDefault="00D53900" w:rsidP="007841F7">
            <w:pPr>
              <w:rPr>
                <w:b/>
              </w:rPr>
            </w:pPr>
          </w:p>
        </w:tc>
      </w:tr>
      <w:tr w:rsidR="00D53900" w:rsidRPr="00753C96" w14:paraId="0B89A3F1" w14:textId="77777777" w:rsidTr="00EF5CEB">
        <w:tc>
          <w:tcPr>
            <w:tcW w:w="1323" w:type="dxa"/>
          </w:tcPr>
          <w:p w14:paraId="08B2E949" w14:textId="77777777" w:rsidR="00D53900" w:rsidRPr="00753C96" w:rsidRDefault="00D53900" w:rsidP="007841F7">
            <w:pPr>
              <w:rPr>
                <w:b/>
              </w:rPr>
            </w:pPr>
            <w:r w:rsidRPr="00753C96">
              <w:rPr>
                <w:b/>
              </w:rPr>
              <w:t>KCC</w:t>
            </w:r>
          </w:p>
        </w:tc>
        <w:tc>
          <w:tcPr>
            <w:tcW w:w="2783" w:type="dxa"/>
          </w:tcPr>
          <w:p w14:paraId="52AC5103" w14:textId="77777777" w:rsidR="00D53900" w:rsidRPr="002D147A" w:rsidRDefault="00D53900" w:rsidP="007841F7">
            <w:r w:rsidRPr="002D147A">
              <w:t>Michael Cleland</w:t>
            </w:r>
            <w:r>
              <w:t>(MC)</w:t>
            </w:r>
          </w:p>
        </w:tc>
        <w:tc>
          <w:tcPr>
            <w:tcW w:w="1701" w:type="dxa"/>
            <w:vMerge/>
          </w:tcPr>
          <w:p w14:paraId="37ACC279" w14:textId="77777777" w:rsidR="00D53900" w:rsidRPr="00753C96" w:rsidRDefault="00D53900" w:rsidP="007841F7">
            <w:pPr>
              <w:rPr>
                <w:b/>
              </w:rPr>
            </w:pPr>
          </w:p>
        </w:tc>
        <w:tc>
          <w:tcPr>
            <w:tcW w:w="1701" w:type="dxa"/>
          </w:tcPr>
          <w:p w14:paraId="79AD6263" w14:textId="1A262A2A" w:rsidR="00D53900" w:rsidRPr="00753C96" w:rsidRDefault="00FC527E" w:rsidP="007841F7">
            <w:pPr>
              <w:rPr>
                <w:b/>
              </w:rPr>
            </w:pPr>
            <w:r>
              <w:rPr>
                <w:b/>
              </w:rPr>
              <w:t>P</w:t>
            </w:r>
          </w:p>
        </w:tc>
        <w:tc>
          <w:tcPr>
            <w:tcW w:w="1418" w:type="dxa"/>
          </w:tcPr>
          <w:p w14:paraId="0BA46648" w14:textId="77777777" w:rsidR="00D53900" w:rsidRPr="00753C96" w:rsidRDefault="00D53900" w:rsidP="007841F7">
            <w:pPr>
              <w:rPr>
                <w:b/>
              </w:rPr>
            </w:pPr>
          </w:p>
        </w:tc>
        <w:tc>
          <w:tcPr>
            <w:tcW w:w="1530" w:type="dxa"/>
          </w:tcPr>
          <w:p w14:paraId="3CF48470" w14:textId="77777777" w:rsidR="00D53900" w:rsidRPr="00753C96" w:rsidRDefault="00D53900" w:rsidP="007841F7">
            <w:pPr>
              <w:rPr>
                <w:b/>
              </w:rPr>
            </w:pPr>
          </w:p>
        </w:tc>
      </w:tr>
      <w:tr w:rsidR="00D53900" w:rsidRPr="00753C96" w14:paraId="202318B8" w14:textId="77777777" w:rsidTr="00EF5CEB">
        <w:tc>
          <w:tcPr>
            <w:tcW w:w="1323" w:type="dxa"/>
          </w:tcPr>
          <w:p w14:paraId="3A631391" w14:textId="77777777" w:rsidR="00D53900" w:rsidRPr="00753C96" w:rsidRDefault="00D53900" w:rsidP="007841F7">
            <w:pPr>
              <w:rPr>
                <w:b/>
              </w:rPr>
            </w:pPr>
            <w:r w:rsidRPr="00753C96">
              <w:rPr>
                <w:b/>
              </w:rPr>
              <w:t>CCRMIT</w:t>
            </w:r>
          </w:p>
        </w:tc>
        <w:tc>
          <w:tcPr>
            <w:tcW w:w="2783" w:type="dxa"/>
          </w:tcPr>
          <w:p w14:paraId="05F2724D" w14:textId="77777777" w:rsidR="00D53900" w:rsidRPr="002D147A" w:rsidRDefault="00D53900" w:rsidP="007841F7">
            <w:r w:rsidRPr="00B121CA">
              <w:t xml:space="preserve">Rick Thorpe </w:t>
            </w:r>
            <w:r w:rsidR="00B67F9E">
              <w:t>(RT</w:t>
            </w:r>
            <w:r>
              <w:t>)</w:t>
            </w:r>
          </w:p>
        </w:tc>
        <w:tc>
          <w:tcPr>
            <w:tcW w:w="1701" w:type="dxa"/>
            <w:vMerge/>
          </w:tcPr>
          <w:p w14:paraId="4117B888" w14:textId="77777777" w:rsidR="00D53900" w:rsidRPr="00753C96" w:rsidRDefault="00D53900" w:rsidP="007841F7">
            <w:pPr>
              <w:rPr>
                <w:b/>
              </w:rPr>
            </w:pPr>
          </w:p>
        </w:tc>
        <w:tc>
          <w:tcPr>
            <w:tcW w:w="1701" w:type="dxa"/>
          </w:tcPr>
          <w:p w14:paraId="460F1AF6" w14:textId="52C7A04A" w:rsidR="00D53900" w:rsidRPr="00753C96" w:rsidRDefault="00FC527E" w:rsidP="007841F7">
            <w:pPr>
              <w:rPr>
                <w:b/>
              </w:rPr>
            </w:pPr>
            <w:r>
              <w:rPr>
                <w:b/>
              </w:rPr>
              <w:t>P</w:t>
            </w:r>
          </w:p>
        </w:tc>
        <w:tc>
          <w:tcPr>
            <w:tcW w:w="1418" w:type="dxa"/>
          </w:tcPr>
          <w:p w14:paraId="4C8A3C3D" w14:textId="77777777" w:rsidR="00D53900" w:rsidRPr="00753C96" w:rsidRDefault="00D53900" w:rsidP="007841F7">
            <w:pPr>
              <w:rPr>
                <w:b/>
              </w:rPr>
            </w:pPr>
          </w:p>
        </w:tc>
        <w:tc>
          <w:tcPr>
            <w:tcW w:w="1530" w:type="dxa"/>
          </w:tcPr>
          <w:p w14:paraId="6E35C713" w14:textId="77777777" w:rsidR="00D53900" w:rsidRPr="00753C96" w:rsidRDefault="00D53900" w:rsidP="007841F7">
            <w:pPr>
              <w:rPr>
                <w:b/>
              </w:rPr>
            </w:pPr>
          </w:p>
        </w:tc>
      </w:tr>
      <w:tr w:rsidR="00D53900" w:rsidRPr="00753C96" w14:paraId="1493847A" w14:textId="77777777" w:rsidTr="00EF5CEB">
        <w:tc>
          <w:tcPr>
            <w:tcW w:w="1323" w:type="dxa"/>
          </w:tcPr>
          <w:p w14:paraId="7D780536" w14:textId="77777777" w:rsidR="00D53900" w:rsidRPr="00753C96" w:rsidRDefault="00D53900" w:rsidP="007841F7">
            <w:pPr>
              <w:rPr>
                <w:b/>
              </w:rPr>
            </w:pPr>
            <w:r w:rsidRPr="00753C96">
              <w:rPr>
                <w:b/>
              </w:rPr>
              <w:t>FFCC</w:t>
            </w:r>
          </w:p>
        </w:tc>
        <w:tc>
          <w:tcPr>
            <w:tcW w:w="2783" w:type="dxa"/>
          </w:tcPr>
          <w:p w14:paraId="006CD591" w14:textId="77777777" w:rsidR="00D53900" w:rsidRPr="00223227" w:rsidRDefault="00D53900" w:rsidP="007841F7">
            <w:r w:rsidRPr="00223227">
              <w:t>Nicholas Charrett</w:t>
            </w:r>
            <w:r>
              <w:t>(NC)</w:t>
            </w:r>
          </w:p>
        </w:tc>
        <w:tc>
          <w:tcPr>
            <w:tcW w:w="1701" w:type="dxa"/>
            <w:vMerge/>
          </w:tcPr>
          <w:p w14:paraId="6A49D358" w14:textId="77777777" w:rsidR="00D53900" w:rsidRPr="00753C96" w:rsidRDefault="00D53900" w:rsidP="007841F7">
            <w:pPr>
              <w:rPr>
                <w:b/>
              </w:rPr>
            </w:pPr>
          </w:p>
        </w:tc>
        <w:tc>
          <w:tcPr>
            <w:tcW w:w="1701" w:type="dxa"/>
          </w:tcPr>
          <w:p w14:paraId="2D3DD59A" w14:textId="452C3EC9" w:rsidR="00D53900" w:rsidRPr="00753C96" w:rsidRDefault="00FC527E" w:rsidP="007841F7">
            <w:pPr>
              <w:rPr>
                <w:b/>
              </w:rPr>
            </w:pPr>
            <w:r>
              <w:rPr>
                <w:b/>
              </w:rPr>
              <w:t>A</w:t>
            </w:r>
          </w:p>
        </w:tc>
        <w:tc>
          <w:tcPr>
            <w:tcW w:w="1418" w:type="dxa"/>
          </w:tcPr>
          <w:p w14:paraId="383832D6" w14:textId="77777777" w:rsidR="00D53900" w:rsidRPr="00753C96" w:rsidRDefault="00D53900" w:rsidP="007841F7">
            <w:pPr>
              <w:rPr>
                <w:b/>
              </w:rPr>
            </w:pPr>
          </w:p>
        </w:tc>
        <w:tc>
          <w:tcPr>
            <w:tcW w:w="1530" w:type="dxa"/>
          </w:tcPr>
          <w:p w14:paraId="5F0316EE" w14:textId="77777777" w:rsidR="00D53900" w:rsidRPr="00753C96" w:rsidRDefault="00D53900" w:rsidP="007841F7">
            <w:pPr>
              <w:rPr>
                <w:b/>
              </w:rPr>
            </w:pPr>
          </w:p>
        </w:tc>
      </w:tr>
      <w:tr w:rsidR="00D53900" w:rsidRPr="00753C96" w14:paraId="18C7E63C" w14:textId="77777777" w:rsidTr="00EF5CEB">
        <w:tc>
          <w:tcPr>
            <w:tcW w:w="1323" w:type="dxa"/>
          </w:tcPr>
          <w:p w14:paraId="7A4DF1E4" w14:textId="77777777" w:rsidR="00D53900" w:rsidRPr="00753C96" w:rsidRDefault="00D53900" w:rsidP="007841F7">
            <w:pPr>
              <w:rPr>
                <w:b/>
              </w:rPr>
            </w:pPr>
            <w:r w:rsidRPr="00753C96">
              <w:rPr>
                <w:b/>
              </w:rPr>
              <w:t>SHSCC</w:t>
            </w:r>
          </w:p>
        </w:tc>
        <w:tc>
          <w:tcPr>
            <w:tcW w:w="2783" w:type="dxa"/>
          </w:tcPr>
          <w:p w14:paraId="1B45B32A" w14:textId="77777777" w:rsidR="00D53900" w:rsidRPr="002D147A" w:rsidRDefault="00D53900" w:rsidP="007841F7">
            <w:r>
              <w:t xml:space="preserve">Lynn </w:t>
            </w:r>
            <w:proofErr w:type="spellStart"/>
            <w:r>
              <w:t>Paynter</w:t>
            </w:r>
            <w:proofErr w:type="spellEnd"/>
            <w:r>
              <w:t>(GP)</w:t>
            </w:r>
          </w:p>
        </w:tc>
        <w:tc>
          <w:tcPr>
            <w:tcW w:w="1701" w:type="dxa"/>
            <w:vMerge/>
          </w:tcPr>
          <w:p w14:paraId="5BF70522" w14:textId="77777777" w:rsidR="00D53900" w:rsidRPr="00753C96" w:rsidRDefault="00D53900" w:rsidP="007841F7">
            <w:pPr>
              <w:rPr>
                <w:b/>
              </w:rPr>
            </w:pPr>
          </w:p>
        </w:tc>
        <w:tc>
          <w:tcPr>
            <w:tcW w:w="1701" w:type="dxa"/>
          </w:tcPr>
          <w:p w14:paraId="2E8CD001" w14:textId="4D718155" w:rsidR="00D53900" w:rsidRPr="00753C96" w:rsidRDefault="00FC527E" w:rsidP="007841F7">
            <w:pPr>
              <w:rPr>
                <w:b/>
              </w:rPr>
            </w:pPr>
            <w:r>
              <w:rPr>
                <w:b/>
              </w:rPr>
              <w:t>N</w:t>
            </w:r>
          </w:p>
        </w:tc>
        <w:tc>
          <w:tcPr>
            <w:tcW w:w="1418" w:type="dxa"/>
          </w:tcPr>
          <w:p w14:paraId="6B148A5B" w14:textId="77777777" w:rsidR="00D53900" w:rsidRPr="00753C96" w:rsidRDefault="00D53900" w:rsidP="007841F7">
            <w:pPr>
              <w:rPr>
                <w:b/>
              </w:rPr>
            </w:pPr>
          </w:p>
        </w:tc>
        <w:tc>
          <w:tcPr>
            <w:tcW w:w="1530" w:type="dxa"/>
          </w:tcPr>
          <w:p w14:paraId="0E0CB6A7" w14:textId="77777777" w:rsidR="00D53900" w:rsidRPr="00753C96" w:rsidRDefault="00D53900" w:rsidP="007841F7">
            <w:pPr>
              <w:rPr>
                <w:b/>
              </w:rPr>
            </w:pPr>
          </w:p>
        </w:tc>
      </w:tr>
      <w:tr w:rsidR="00D53900" w:rsidRPr="00753C96" w14:paraId="2D0B50FC" w14:textId="77777777" w:rsidTr="00EF5CEB">
        <w:tc>
          <w:tcPr>
            <w:tcW w:w="1323" w:type="dxa"/>
          </w:tcPr>
          <w:p w14:paraId="47D83CCD" w14:textId="77777777" w:rsidR="00D53900" w:rsidRPr="00753C96" w:rsidRDefault="00D53900" w:rsidP="007841F7">
            <w:pPr>
              <w:rPr>
                <w:b/>
              </w:rPr>
            </w:pPr>
            <w:r>
              <w:rPr>
                <w:b/>
              </w:rPr>
              <w:t>SDCC</w:t>
            </w:r>
          </w:p>
        </w:tc>
        <w:tc>
          <w:tcPr>
            <w:tcW w:w="2783" w:type="dxa"/>
          </w:tcPr>
          <w:p w14:paraId="4DA1565E" w14:textId="77777777" w:rsidR="00D53900" w:rsidRPr="002D147A" w:rsidRDefault="00D53900" w:rsidP="007841F7">
            <w:r w:rsidRPr="002D147A">
              <w:t>Jim Hepworth</w:t>
            </w:r>
            <w:r>
              <w:t>(JH)</w:t>
            </w:r>
          </w:p>
        </w:tc>
        <w:tc>
          <w:tcPr>
            <w:tcW w:w="1701" w:type="dxa"/>
            <w:vMerge/>
          </w:tcPr>
          <w:p w14:paraId="417B4271" w14:textId="77777777" w:rsidR="00D53900" w:rsidRPr="00753C96" w:rsidRDefault="00D53900" w:rsidP="007841F7">
            <w:pPr>
              <w:rPr>
                <w:b/>
              </w:rPr>
            </w:pPr>
          </w:p>
        </w:tc>
        <w:tc>
          <w:tcPr>
            <w:tcW w:w="1701" w:type="dxa"/>
          </w:tcPr>
          <w:p w14:paraId="30B0D147" w14:textId="167B6B54" w:rsidR="00D53900" w:rsidRPr="00753C96" w:rsidRDefault="00FC527E" w:rsidP="007841F7">
            <w:pPr>
              <w:rPr>
                <w:b/>
              </w:rPr>
            </w:pPr>
            <w:r>
              <w:rPr>
                <w:b/>
              </w:rPr>
              <w:t>N</w:t>
            </w:r>
          </w:p>
        </w:tc>
        <w:tc>
          <w:tcPr>
            <w:tcW w:w="1418" w:type="dxa"/>
          </w:tcPr>
          <w:p w14:paraId="0A595DAC" w14:textId="77777777" w:rsidR="00D53900" w:rsidRPr="00753C96" w:rsidRDefault="00D53900" w:rsidP="007841F7">
            <w:pPr>
              <w:rPr>
                <w:b/>
              </w:rPr>
            </w:pPr>
          </w:p>
        </w:tc>
        <w:tc>
          <w:tcPr>
            <w:tcW w:w="1530" w:type="dxa"/>
          </w:tcPr>
          <w:p w14:paraId="216B50E6" w14:textId="77777777" w:rsidR="00D53900" w:rsidRPr="00753C96" w:rsidRDefault="00D53900" w:rsidP="007841F7">
            <w:pPr>
              <w:rPr>
                <w:b/>
              </w:rPr>
            </w:pPr>
          </w:p>
        </w:tc>
      </w:tr>
      <w:tr w:rsidR="00D53900" w:rsidRPr="00753C96" w14:paraId="08BBD6D1" w14:textId="77777777" w:rsidTr="00EF5CEB">
        <w:tc>
          <w:tcPr>
            <w:tcW w:w="1323" w:type="dxa"/>
          </w:tcPr>
          <w:p w14:paraId="1C04A739" w14:textId="77777777" w:rsidR="00D53900" w:rsidRDefault="00D53900" w:rsidP="007841F7">
            <w:pPr>
              <w:rPr>
                <w:b/>
              </w:rPr>
            </w:pPr>
            <w:r>
              <w:rPr>
                <w:b/>
              </w:rPr>
              <w:t>DSCC</w:t>
            </w:r>
          </w:p>
        </w:tc>
        <w:tc>
          <w:tcPr>
            <w:tcW w:w="2783" w:type="dxa"/>
          </w:tcPr>
          <w:p w14:paraId="798FEEE0" w14:textId="77777777" w:rsidR="00D53900" w:rsidRDefault="00D53900" w:rsidP="007841F7">
            <w:r>
              <w:t>Peter Short</w:t>
            </w:r>
          </w:p>
        </w:tc>
        <w:tc>
          <w:tcPr>
            <w:tcW w:w="1701" w:type="dxa"/>
            <w:vMerge/>
          </w:tcPr>
          <w:p w14:paraId="21CBF7EB" w14:textId="77777777" w:rsidR="00D53900" w:rsidRDefault="00D53900" w:rsidP="007841F7">
            <w:pPr>
              <w:rPr>
                <w:b/>
              </w:rPr>
            </w:pPr>
          </w:p>
        </w:tc>
        <w:tc>
          <w:tcPr>
            <w:tcW w:w="1701" w:type="dxa"/>
          </w:tcPr>
          <w:p w14:paraId="28F2C59E" w14:textId="50AAEC96" w:rsidR="00D53900" w:rsidRPr="00753C96" w:rsidRDefault="00FC527E" w:rsidP="007841F7">
            <w:pPr>
              <w:rPr>
                <w:b/>
              </w:rPr>
            </w:pPr>
            <w:r>
              <w:rPr>
                <w:b/>
              </w:rPr>
              <w:t>N</w:t>
            </w:r>
          </w:p>
        </w:tc>
        <w:tc>
          <w:tcPr>
            <w:tcW w:w="1418" w:type="dxa"/>
          </w:tcPr>
          <w:p w14:paraId="049410AC" w14:textId="77777777" w:rsidR="00D53900" w:rsidRPr="00753C96" w:rsidRDefault="00D53900" w:rsidP="007841F7">
            <w:pPr>
              <w:rPr>
                <w:b/>
              </w:rPr>
            </w:pPr>
          </w:p>
        </w:tc>
        <w:tc>
          <w:tcPr>
            <w:tcW w:w="1530" w:type="dxa"/>
          </w:tcPr>
          <w:p w14:paraId="3F505AE5" w14:textId="77777777" w:rsidR="00D53900" w:rsidRPr="00753C96" w:rsidRDefault="00D53900" w:rsidP="007841F7">
            <w:pPr>
              <w:rPr>
                <w:b/>
              </w:rPr>
            </w:pPr>
          </w:p>
        </w:tc>
      </w:tr>
      <w:tr w:rsidR="00D53900" w:rsidRPr="00753C96" w14:paraId="0079B673" w14:textId="77777777" w:rsidTr="00EF5CEB">
        <w:tc>
          <w:tcPr>
            <w:tcW w:w="1323" w:type="dxa"/>
          </w:tcPr>
          <w:p w14:paraId="292CB850" w14:textId="77777777" w:rsidR="00D53900" w:rsidRDefault="00D53900" w:rsidP="007841F7">
            <w:pPr>
              <w:rPr>
                <w:b/>
              </w:rPr>
            </w:pPr>
            <w:r>
              <w:rPr>
                <w:b/>
              </w:rPr>
              <w:t>NCAA</w:t>
            </w:r>
          </w:p>
        </w:tc>
        <w:tc>
          <w:tcPr>
            <w:tcW w:w="2783" w:type="dxa"/>
          </w:tcPr>
          <w:p w14:paraId="33A7AB3B" w14:textId="77777777" w:rsidR="00D53900" w:rsidRDefault="00D53900" w:rsidP="007841F7">
            <w:r>
              <w:t>Jamie Allen</w:t>
            </w:r>
          </w:p>
        </w:tc>
        <w:tc>
          <w:tcPr>
            <w:tcW w:w="1701" w:type="dxa"/>
            <w:vMerge/>
          </w:tcPr>
          <w:p w14:paraId="4260CBED" w14:textId="77777777" w:rsidR="00D53900" w:rsidRDefault="00D53900" w:rsidP="007841F7">
            <w:pPr>
              <w:rPr>
                <w:b/>
              </w:rPr>
            </w:pPr>
          </w:p>
        </w:tc>
        <w:tc>
          <w:tcPr>
            <w:tcW w:w="1701" w:type="dxa"/>
          </w:tcPr>
          <w:p w14:paraId="167C269B" w14:textId="4843277C" w:rsidR="00D53900" w:rsidRPr="00753C96" w:rsidRDefault="00FC527E" w:rsidP="007841F7">
            <w:pPr>
              <w:rPr>
                <w:b/>
              </w:rPr>
            </w:pPr>
            <w:r>
              <w:rPr>
                <w:b/>
              </w:rPr>
              <w:t>N</w:t>
            </w:r>
          </w:p>
        </w:tc>
        <w:tc>
          <w:tcPr>
            <w:tcW w:w="1418" w:type="dxa"/>
          </w:tcPr>
          <w:p w14:paraId="33E1C42D" w14:textId="77777777" w:rsidR="00D53900" w:rsidRPr="00753C96" w:rsidRDefault="00D53900" w:rsidP="007841F7">
            <w:pPr>
              <w:rPr>
                <w:b/>
              </w:rPr>
            </w:pPr>
          </w:p>
        </w:tc>
        <w:tc>
          <w:tcPr>
            <w:tcW w:w="1530" w:type="dxa"/>
          </w:tcPr>
          <w:p w14:paraId="772FD134" w14:textId="77777777" w:rsidR="00D53900" w:rsidRPr="00753C96" w:rsidRDefault="00D53900" w:rsidP="007841F7">
            <w:pPr>
              <w:rPr>
                <w:b/>
              </w:rPr>
            </w:pPr>
          </w:p>
        </w:tc>
      </w:tr>
      <w:tr w:rsidR="00D53900" w:rsidRPr="00753C96" w14:paraId="43DEB491" w14:textId="77777777" w:rsidTr="00EF5CEB">
        <w:tc>
          <w:tcPr>
            <w:tcW w:w="1323" w:type="dxa"/>
          </w:tcPr>
          <w:p w14:paraId="5859054F" w14:textId="77777777" w:rsidR="00D53900" w:rsidRDefault="00D53900" w:rsidP="007841F7">
            <w:pPr>
              <w:rPr>
                <w:b/>
              </w:rPr>
            </w:pPr>
          </w:p>
        </w:tc>
        <w:tc>
          <w:tcPr>
            <w:tcW w:w="2783" w:type="dxa"/>
          </w:tcPr>
          <w:p w14:paraId="6A2D95FE" w14:textId="77777777" w:rsidR="00D53900" w:rsidRDefault="00D53900" w:rsidP="007841F7"/>
        </w:tc>
        <w:tc>
          <w:tcPr>
            <w:tcW w:w="1701" w:type="dxa"/>
            <w:vMerge/>
          </w:tcPr>
          <w:p w14:paraId="71E024F6" w14:textId="77777777" w:rsidR="00D53900" w:rsidRDefault="00D53900" w:rsidP="007841F7">
            <w:pPr>
              <w:rPr>
                <w:b/>
              </w:rPr>
            </w:pPr>
          </w:p>
        </w:tc>
        <w:tc>
          <w:tcPr>
            <w:tcW w:w="1701" w:type="dxa"/>
          </w:tcPr>
          <w:p w14:paraId="3EF6DC97" w14:textId="77777777" w:rsidR="00D53900" w:rsidRPr="00753C96" w:rsidRDefault="00D53900" w:rsidP="007841F7">
            <w:pPr>
              <w:rPr>
                <w:b/>
              </w:rPr>
            </w:pPr>
          </w:p>
        </w:tc>
        <w:tc>
          <w:tcPr>
            <w:tcW w:w="1418" w:type="dxa"/>
          </w:tcPr>
          <w:p w14:paraId="1F796400" w14:textId="77777777" w:rsidR="00D53900" w:rsidRPr="00753C96" w:rsidRDefault="00D53900" w:rsidP="007841F7">
            <w:pPr>
              <w:rPr>
                <w:b/>
              </w:rPr>
            </w:pPr>
          </w:p>
        </w:tc>
        <w:tc>
          <w:tcPr>
            <w:tcW w:w="1530" w:type="dxa"/>
          </w:tcPr>
          <w:p w14:paraId="0EFE10FF" w14:textId="77777777" w:rsidR="00D53900" w:rsidRPr="00753C96" w:rsidRDefault="00D53900" w:rsidP="007841F7">
            <w:pPr>
              <w:rPr>
                <w:b/>
              </w:rPr>
            </w:pPr>
          </w:p>
        </w:tc>
      </w:tr>
    </w:tbl>
    <w:p w14:paraId="51C205C7" w14:textId="77777777" w:rsidR="00196CAB" w:rsidRDefault="00196CAB" w:rsidP="00CD4CD0"/>
    <w:p w14:paraId="1B647ABD" w14:textId="77777777" w:rsidR="00CD4CD0" w:rsidRPr="00D53900" w:rsidRDefault="00CD4CD0" w:rsidP="00CD4CD0">
      <w:r>
        <w:t xml:space="preserve">Correspondence </w:t>
      </w:r>
      <w:proofErr w:type="gramStart"/>
      <w:r>
        <w:t>In</w:t>
      </w:r>
      <w:proofErr w:type="gramEnd"/>
      <w:r>
        <w:t>/Out</w:t>
      </w:r>
    </w:p>
    <w:tbl>
      <w:tblPr>
        <w:tblStyle w:val="TableGrid"/>
        <w:tblW w:w="10485" w:type="dxa"/>
        <w:tblLook w:val="04A0" w:firstRow="1" w:lastRow="0" w:firstColumn="1" w:lastColumn="0" w:noHBand="0" w:noVBand="1"/>
      </w:tblPr>
      <w:tblGrid>
        <w:gridCol w:w="1016"/>
        <w:gridCol w:w="714"/>
        <w:gridCol w:w="709"/>
        <w:gridCol w:w="6487"/>
        <w:gridCol w:w="1559"/>
      </w:tblGrid>
      <w:tr w:rsidR="00CD4CD0" w:rsidRPr="00A9436D" w14:paraId="39AD2BE7" w14:textId="77777777" w:rsidTr="00CD4CD0">
        <w:trPr>
          <w:trHeight w:val="206"/>
        </w:trPr>
        <w:tc>
          <w:tcPr>
            <w:tcW w:w="1016" w:type="dxa"/>
            <w:shd w:val="clear" w:color="auto" w:fill="D9D9D9" w:themeFill="background1" w:themeFillShade="D9"/>
          </w:tcPr>
          <w:p w14:paraId="78C55729" w14:textId="77777777" w:rsidR="00CD4CD0" w:rsidRPr="00A9436D" w:rsidRDefault="00CD4CD0" w:rsidP="00383EE9">
            <w:pPr>
              <w:rPr>
                <w:rFonts w:ascii="Arial" w:eastAsia="Times New Roman" w:hAnsi="Arial" w:cs="Times New Roman"/>
                <w:sz w:val="16"/>
                <w:szCs w:val="16"/>
              </w:rPr>
            </w:pPr>
            <w:r w:rsidRPr="00A9436D">
              <w:rPr>
                <w:rFonts w:ascii="Arial" w:eastAsia="Times New Roman" w:hAnsi="Arial" w:cs="Times New Roman"/>
                <w:sz w:val="16"/>
                <w:szCs w:val="16"/>
              </w:rPr>
              <w:t xml:space="preserve">Date </w:t>
            </w:r>
          </w:p>
        </w:tc>
        <w:tc>
          <w:tcPr>
            <w:tcW w:w="714" w:type="dxa"/>
            <w:shd w:val="clear" w:color="auto" w:fill="D9D9D9" w:themeFill="background1" w:themeFillShade="D9"/>
          </w:tcPr>
          <w:p w14:paraId="45ADAA11" w14:textId="77777777" w:rsidR="00CD4CD0" w:rsidRPr="00A9436D" w:rsidRDefault="00CD4CD0" w:rsidP="00383EE9">
            <w:pPr>
              <w:rPr>
                <w:rFonts w:ascii="Arial" w:eastAsia="Times New Roman" w:hAnsi="Arial" w:cs="Times New Roman"/>
                <w:sz w:val="16"/>
                <w:szCs w:val="16"/>
              </w:rPr>
            </w:pPr>
            <w:r>
              <w:rPr>
                <w:rFonts w:ascii="Arial" w:eastAsia="Times New Roman" w:hAnsi="Arial" w:cs="Times New Roman"/>
                <w:sz w:val="16"/>
                <w:szCs w:val="16"/>
              </w:rPr>
              <w:t>From</w:t>
            </w:r>
          </w:p>
        </w:tc>
        <w:tc>
          <w:tcPr>
            <w:tcW w:w="709" w:type="dxa"/>
            <w:shd w:val="clear" w:color="auto" w:fill="D9D9D9" w:themeFill="background1" w:themeFillShade="D9"/>
          </w:tcPr>
          <w:p w14:paraId="326236DA" w14:textId="77777777" w:rsidR="00CD4CD0" w:rsidRPr="00A9436D" w:rsidRDefault="00CD4CD0" w:rsidP="00383EE9">
            <w:pPr>
              <w:rPr>
                <w:rFonts w:ascii="Arial" w:eastAsia="Times New Roman" w:hAnsi="Arial" w:cs="Times New Roman"/>
                <w:sz w:val="16"/>
                <w:szCs w:val="16"/>
              </w:rPr>
            </w:pPr>
            <w:r>
              <w:rPr>
                <w:rFonts w:ascii="Arial" w:eastAsia="Times New Roman" w:hAnsi="Arial" w:cs="Times New Roman"/>
                <w:sz w:val="16"/>
                <w:szCs w:val="16"/>
              </w:rPr>
              <w:t>To</w:t>
            </w:r>
          </w:p>
        </w:tc>
        <w:tc>
          <w:tcPr>
            <w:tcW w:w="6487" w:type="dxa"/>
            <w:shd w:val="clear" w:color="auto" w:fill="D9D9D9" w:themeFill="background1" w:themeFillShade="D9"/>
          </w:tcPr>
          <w:p w14:paraId="7CDF1984" w14:textId="77777777" w:rsidR="00CD4CD0" w:rsidRPr="00A9436D" w:rsidRDefault="00CD4CD0" w:rsidP="00383EE9">
            <w:pPr>
              <w:rPr>
                <w:rFonts w:ascii="Arial" w:eastAsia="Times New Roman" w:hAnsi="Arial" w:cs="Times New Roman"/>
                <w:sz w:val="16"/>
                <w:szCs w:val="16"/>
              </w:rPr>
            </w:pPr>
            <w:r>
              <w:rPr>
                <w:rFonts w:ascii="Arial" w:eastAsia="Times New Roman" w:hAnsi="Arial" w:cs="Times New Roman"/>
                <w:sz w:val="16"/>
                <w:szCs w:val="16"/>
              </w:rPr>
              <w:t>Subject</w:t>
            </w:r>
          </w:p>
        </w:tc>
        <w:tc>
          <w:tcPr>
            <w:tcW w:w="1559" w:type="dxa"/>
            <w:shd w:val="clear" w:color="auto" w:fill="D9D9D9" w:themeFill="background1" w:themeFillShade="D9"/>
          </w:tcPr>
          <w:p w14:paraId="15E2D25E" w14:textId="77777777" w:rsidR="00CD4CD0" w:rsidRPr="00A9436D" w:rsidRDefault="00CD4CD0" w:rsidP="00383EE9">
            <w:pPr>
              <w:rPr>
                <w:rFonts w:ascii="Arial" w:eastAsia="Times New Roman" w:hAnsi="Arial" w:cs="Times New Roman"/>
                <w:sz w:val="16"/>
                <w:szCs w:val="16"/>
              </w:rPr>
            </w:pPr>
            <w:r>
              <w:rPr>
                <w:rFonts w:ascii="Arial" w:eastAsia="Times New Roman" w:hAnsi="Arial" w:cs="Times New Roman"/>
                <w:sz w:val="16"/>
                <w:szCs w:val="16"/>
              </w:rPr>
              <w:t>Related Item</w:t>
            </w:r>
          </w:p>
        </w:tc>
      </w:tr>
      <w:tr w:rsidR="00CD4CD0" w:rsidRPr="00D53900" w14:paraId="71782C9E" w14:textId="77777777" w:rsidTr="00CD4CD0">
        <w:trPr>
          <w:trHeight w:val="137"/>
        </w:trPr>
        <w:tc>
          <w:tcPr>
            <w:tcW w:w="1016" w:type="dxa"/>
          </w:tcPr>
          <w:p w14:paraId="437A08E5" w14:textId="77777777" w:rsidR="00CD4CD0" w:rsidRPr="00D53900" w:rsidRDefault="00CD4CD0" w:rsidP="00383EE9">
            <w:pPr>
              <w:rPr>
                <w:rFonts w:ascii="Arial" w:eastAsia="Times New Roman" w:hAnsi="Arial" w:cs="Times New Roman"/>
                <w:b/>
                <w:sz w:val="12"/>
                <w:szCs w:val="16"/>
              </w:rPr>
            </w:pPr>
            <w:r>
              <w:rPr>
                <w:rFonts w:ascii="Arial" w:eastAsia="Times New Roman" w:hAnsi="Arial" w:cs="Times New Roman"/>
                <w:b/>
                <w:sz w:val="12"/>
                <w:szCs w:val="16"/>
              </w:rPr>
              <w:t>24.08.2015</w:t>
            </w:r>
          </w:p>
        </w:tc>
        <w:tc>
          <w:tcPr>
            <w:tcW w:w="714" w:type="dxa"/>
          </w:tcPr>
          <w:p w14:paraId="3BB41A13" w14:textId="77777777" w:rsidR="00CD4CD0" w:rsidRPr="00D53900" w:rsidRDefault="00CD4CD0" w:rsidP="00383EE9">
            <w:pPr>
              <w:rPr>
                <w:rFonts w:ascii="Arial" w:eastAsia="Times New Roman" w:hAnsi="Arial" w:cs="Times New Roman"/>
                <w:sz w:val="12"/>
                <w:szCs w:val="16"/>
              </w:rPr>
            </w:pPr>
            <w:r>
              <w:rPr>
                <w:sz w:val="12"/>
              </w:rPr>
              <w:t>KCC</w:t>
            </w:r>
          </w:p>
        </w:tc>
        <w:tc>
          <w:tcPr>
            <w:tcW w:w="709" w:type="dxa"/>
          </w:tcPr>
          <w:p w14:paraId="07591F6D" w14:textId="77777777" w:rsidR="00CD4CD0" w:rsidRDefault="00CD4CD0" w:rsidP="00383EE9">
            <w:pPr>
              <w:rPr>
                <w:rFonts w:ascii="Arial" w:eastAsia="Times New Roman" w:hAnsi="Arial" w:cs="Times New Roman"/>
                <w:sz w:val="12"/>
                <w:szCs w:val="16"/>
              </w:rPr>
            </w:pPr>
            <w:r>
              <w:rPr>
                <w:rFonts w:ascii="Arial" w:eastAsia="Times New Roman" w:hAnsi="Arial" w:cs="Times New Roman"/>
                <w:sz w:val="12"/>
                <w:szCs w:val="16"/>
              </w:rPr>
              <w:t>VCAS</w:t>
            </w:r>
          </w:p>
        </w:tc>
        <w:tc>
          <w:tcPr>
            <w:tcW w:w="6487" w:type="dxa"/>
          </w:tcPr>
          <w:p w14:paraId="011747E2" w14:textId="77777777" w:rsidR="00CD4CD0" w:rsidRDefault="00CD4CD0" w:rsidP="00383EE9">
            <w:pPr>
              <w:rPr>
                <w:rFonts w:ascii="Arial" w:eastAsia="Times New Roman" w:hAnsi="Arial" w:cs="Times New Roman"/>
                <w:sz w:val="12"/>
                <w:szCs w:val="16"/>
              </w:rPr>
            </w:pPr>
            <w:r>
              <w:rPr>
                <w:rFonts w:ascii="Arial" w:eastAsia="Times New Roman" w:hAnsi="Arial" w:cs="Times New Roman"/>
                <w:sz w:val="12"/>
                <w:szCs w:val="16"/>
              </w:rPr>
              <w:t>-Apology for Facebook comments</w:t>
            </w:r>
          </w:p>
          <w:p w14:paraId="752D4DD0" w14:textId="77777777" w:rsidR="00CD4CD0" w:rsidRDefault="00CD4CD0" w:rsidP="00383EE9">
            <w:pPr>
              <w:rPr>
                <w:rFonts w:ascii="Arial" w:eastAsia="Times New Roman" w:hAnsi="Arial" w:cs="Times New Roman"/>
                <w:sz w:val="12"/>
                <w:szCs w:val="16"/>
              </w:rPr>
            </w:pPr>
            <w:r>
              <w:rPr>
                <w:rFonts w:ascii="Arial" w:eastAsia="Times New Roman" w:hAnsi="Arial" w:cs="Times New Roman"/>
                <w:sz w:val="12"/>
                <w:szCs w:val="16"/>
              </w:rPr>
              <w:t>-Non Standard Regulations</w:t>
            </w:r>
          </w:p>
          <w:p w14:paraId="660F24EA" w14:textId="77777777" w:rsidR="00CD4CD0" w:rsidRPr="00D53900" w:rsidRDefault="00CD4CD0" w:rsidP="00383EE9">
            <w:pPr>
              <w:rPr>
                <w:rFonts w:ascii="Arial" w:eastAsia="Times New Roman" w:hAnsi="Arial" w:cs="Times New Roman"/>
                <w:sz w:val="12"/>
                <w:szCs w:val="16"/>
              </w:rPr>
            </w:pPr>
            <w:r>
              <w:rPr>
                <w:rFonts w:ascii="Arial" w:eastAsia="Times New Roman" w:hAnsi="Arial" w:cs="Times New Roman"/>
                <w:sz w:val="12"/>
                <w:szCs w:val="16"/>
              </w:rPr>
              <w:t>-Request for club trophy</w:t>
            </w:r>
          </w:p>
        </w:tc>
        <w:tc>
          <w:tcPr>
            <w:tcW w:w="1559" w:type="dxa"/>
          </w:tcPr>
          <w:p w14:paraId="6E08103A" w14:textId="229E72FC" w:rsidR="00CD4CD0" w:rsidRDefault="00DC213B" w:rsidP="00383EE9">
            <w:pPr>
              <w:rPr>
                <w:rFonts w:ascii="Arial" w:eastAsia="Times New Roman" w:hAnsi="Arial" w:cs="Times New Roman"/>
                <w:sz w:val="12"/>
                <w:szCs w:val="16"/>
              </w:rPr>
            </w:pPr>
            <w:r>
              <w:rPr>
                <w:rFonts w:ascii="Arial" w:eastAsia="Times New Roman" w:hAnsi="Arial" w:cs="Times New Roman"/>
                <w:sz w:val="12"/>
                <w:szCs w:val="16"/>
              </w:rPr>
              <w:t>2015Q2/2</w:t>
            </w:r>
          </w:p>
          <w:p w14:paraId="46637E80" w14:textId="32F459F4" w:rsidR="00196CAB" w:rsidRDefault="00DC213B" w:rsidP="00196CAB">
            <w:pPr>
              <w:rPr>
                <w:rFonts w:ascii="Arial" w:eastAsia="Times New Roman" w:hAnsi="Arial" w:cs="Times New Roman"/>
                <w:sz w:val="12"/>
                <w:szCs w:val="16"/>
              </w:rPr>
            </w:pPr>
            <w:r>
              <w:rPr>
                <w:rFonts w:ascii="Arial" w:eastAsia="Times New Roman" w:hAnsi="Arial" w:cs="Times New Roman"/>
                <w:sz w:val="12"/>
                <w:szCs w:val="16"/>
              </w:rPr>
              <w:t>2015Q2/1</w:t>
            </w:r>
          </w:p>
          <w:p w14:paraId="71F8D109" w14:textId="77777777" w:rsidR="00196CAB" w:rsidRPr="00D53900" w:rsidRDefault="00196CAB" w:rsidP="00383EE9">
            <w:pPr>
              <w:rPr>
                <w:rFonts w:ascii="Arial" w:eastAsia="Times New Roman" w:hAnsi="Arial" w:cs="Times New Roman"/>
                <w:sz w:val="12"/>
                <w:szCs w:val="16"/>
              </w:rPr>
            </w:pPr>
            <w:r>
              <w:rPr>
                <w:rFonts w:ascii="Arial" w:eastAsia="Times New Roman" w:hAnsi="Arial" w:cs="Times New Roman"/>
                <w:sz w:val="12"/>
                <w:szCs w:val="16"/>
              </w:rPr>
              <w:t>2015Q2/3</w:t>
            </w:r>
          </w:p>
        </w:tc>
      </w:tr>
      <w:tr w:rsidR="00FC527E" w:rsidRPr="00D53900" w14:paraId="2D5855D5" w14:textId="77777777" w:rsidTr="008A2525">
        <w:trPr>
          <w:trHeight w:val="123"/>
        </w:trPr>
        <w:tc>
          <w:tcPr>
            <w:tcW w:w="1016" w:type="dxa"/>
          </w:tcPr>
          <w:p w14:paraId="248B5B70" w14:textId="41CE666D" w:rsidR="00FC527E" w:rsidRDefault="009D7F85" w:rsidP="00383EE9">
            <w:pPr>
              <w:rPr>
                <w:rFonts w:ascii="Arial" w:eastAsia="Times New Roman" w:hAnsi="Arial" w:cs="Times New Roman"/>
                <w:b/>
                <w:sz w:val="12"/>
                <w:szCs w:val="16"/>
              </w:rPr>
            </w:pPr>
            <w:r>
              <w:rPr>
                <w:rFonts w:ascii="Arial" w:eastAsia="Times New Roman" w:hAnsi="Arial" w:cs="Times New Roman"/>
                <w:b/>
                <w:sz w:val="12"/>
                <w:szCs w:val="16"/>
              </w:rPr>
              <w:t>24.08.2015</w:t>
            </w:r>
          </w:p>
        </w:tc>
        <w:tc>
          <w:tcPr>
            <w:tcW w:w="714" w:type="dxa"/>
          </w:tcPr>
          <w:p w14:paraId="113FADDC" w14:textId="40B8AF8A" w:rsidR="00FC527E" w:rsidRDefault="005A6574" w:rsidP="00383EE9">
            <w:pPr>
              <w:rPr>
                <w:sz w:val="12"/>
              </w:rPr>
            </w:pPr>
            <w:r>
              <w:rPr>
                <w:sz w:val="12"/>
              </w:rPr>
              <w:t>VSC</w:t>
            </w:r>
            <w:r w:rsidR="008A2525">
              <w:rPr>
                <w:sz w:val="12"/>
              </w:rPr>
              <w:t>E</w:t>
            </w:r>
          </w:p>
        </w:tc>
        <w:tc>
          <w:tcPr>
            <w:tcW w:w="709" w:type="dxa"/>
          </w:tcPr>
          <w:p w14:paraId="52FD800D" w14:textId="1CA037E7" w:rsidR="00FC527E" w:rsidRDefault="005A6574" w:rsidP="00383EE9">
            <w:pPr>
              <w:rPr>
                <w:rFonts w:ascii="Arial" w:eastAsia="Times New Roman" w:hAnsi="Arial" w:cs="Times New Roman"/>
                <w:sz w:val="12"/>
                <w:szCs w:val="16"/>
              </w:rPr>
            </w:pPr>
            <w:r>
              <w:rPr>
                <w:rFonts w:ascii="Arial" w:eastAsia="Times New Roman" w:hAnsi="Arial" w:cs="Times New Roman"/>
                <w:sz w:val="12"/>
                <w:szCs w:val="16"/>
              </w:rPr>
              <w:t>VCAS</w:t>
            </w:r>
          </w:p>
        </w:tc>
        <w:tc>
          <w:tcPr>
            <w:tcW w:w="6487" w:type="dxa"/>
          </w:tcPr>
          <w:p w14:paraId="6226563A" w14:textId="3C5BE83A" w:rsidR="00FC527E" w:rsidRDefault="005A6574" w:rsidP="00383EE9">
            <w:pPr>
              <w:rPr>
                <w:rFonts w:ascii="Arial" w:eastAsia="Times New Roman" w:hAnsi="Arial" w:cs="Times New Roman"/>
                <w:sz w:val="12"/>
                <w:szCs w:val="16"/>
              </w:rPr>
            </w:pPr>
            <w:r>
              <w:rPr>
                <w:rFonts w:ascii="Arial" w:eastAsia="Times New Roman" w:hAnsi="Arial" w:cs="Times New Roman"/>
                <w:sz w:val="12"/>
                <w:szCs w:val="16"/>
              </w:rPr>
              <w:t xml:space="preserve">-Does Autocross belong under the speed panel or under another panel like Rally, </w:t>
            </w:r>
            <w:r w:rsidR="003C6D4F">
              <w:rPr>
                <w:rFonts w:ascii="Arial" w:eastAsia="Times New Roman" w:hAnsi="Arial" w:cs="Times New Roman"/>
                <w:sz w:val="12"/>
                <w:szCs w:val="16"/>
              </w:rPr>
              <w:t>Hill-climb</w:t>
            </w:r>
            <w:r>
              <w:rPr>
                <w:rFonts w:ascii="Arial" w:eastAsia="Times New Roman" w:hAnsi="Arial" w:cs="Times New Roman"/>
                <w:sz w:val="12"/>
                <w:szCs w:val="16"/>
              </w:rPr>
              <w:t xml:space="preserve"> or </w:t>
            </w:r>
            <w:r w:rsidR="003C6D4F">
              <w:rPr>
                <w:rFonts w:ascii="Arial" w:eastAsia="Times New Roman" w:hAnsi="Arial" w:cs="Times New Roman"/>
                <w:sz w:val="12"/>
                <w:szCs w:val="16"/>
              </w:rPr>
              <w:t>Motorkhana</w:t>
            </w:r>
            <w:r>
              <w:rPr>
                <w:rFonts w:ascii="Arial" w:eastAsia="Times New Roman" w:hAnsi="Arial" w:cs="Times New Roman"/>
                <w:sz w:val="12"/>
                <w:szCs w:val="16"/>
              </w:rPr>
              <w:t>.</w:t>
            </w:r>
          </w:p>
        </w:tc>
        <w:tc>
          <w:tcPr>
            <w:tcW w:w="1559" w:type="dxa"/>
          </w:tcPr>
          <w:p w14:paraId="73C6D14C" w14:textId="5A837CA5" w:rsidR="00FC527E" w:rsidRDefault="005A6574" w:rsidP="00383EE9">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4</w:t>
            </w:r>
          </w:p>
        </w:tc>
      </w:tr>
    </w:tbl>
    <w:p w14:paraId="2A54AE66" w14:textId="77777777" w:rsidR="00CD4CD0" w:rsidRDefault="00CD4CD0" w:rsidP="006A4474"/>
    <w:p w14:paraId="0DB3426B" w14:textId="77777777" w:rsidR="00223227" w:rsidRPr="00B67F9E" w:rsidRDefault="00A9436D" w:rsidP="006A4474">
      <w:r w:rsidRPr="00B67F9E">
        <w:t xml:space="preserve">Outstanding </w:t>
      </w:r>
      <w:r w:rsidR="00CA576E" w:rsidRPr="00B67F9E">
        <w:t>Business</w:t>
      </w:r>
      <w:r w:rsidR="009644BC" w:rsidRPr="00B67F9E">
        <w:t>:</w:t>
      </w:r>
    </w:p>
    <w:tbl>
      <w:tblPr>
        <w:tblStyle w:val="TableGrid"/>
        <w:tblW w:w="10485" w:type="dxa"/>
        <w:tblLayout w:type="fixed"/>
        <w:tblLook w:val="04A0" w:firstRow="1" w:lastRow="0" w:firstColumn="1" w:lastColumn="0" w:noHBand="0" w:noVBand="1"/>
      </w:tblPr>
      <w:tblGrid>
        <w:gridCol w:w="988"/>
        <w:gridCol w:w="992"/>
        <w:gridCol w:w="4252"/>
        <w:gridCol w:w="1134"/>
        <w:gridCol w:w="851"/>
        <w:gridCol w:w="2268"/>
      </w:tblGrid>
      <w:tr w:rsidR="00196CAB" w:rsidRPr="00A9436D" w14:paraId="7B367E55" w14:textId="77777777" w:rsidTr="00196CAB">
        <w:tc>
          <w:tcPr>
            <w:tcW w:w="988" w:type="dxa"/>
            <w:shd w:val="clear" w:color="auto" w:fill="D9D9D9" w:themeFill="background1" w:themeFillShade="D9"/>
          </w:tcPr>
          <w:p w14:paraId="3107C1AA" w14:textId="77777777" w:rsidR="00CD4CD0" w:rsidRPr="00A9436D" w:rsidRDefault="00CD4CD0" w:rsidP="00606EA4">
            <w:pPr>
              <w:rPr>
                <w:rFonts w:ascii="Arial" w:eastAsia="Times New Roman" w:hAnsi="Arial" w:cs="Times New Roman"/>
                <w:sz w:val="16"/>
                <w:szCs w:val="16"/>
              </w:rPr>
            </w:pPr>
            <w:r>
              <w:rPr>
                <w:rFonts w:ascii="Arial" w:eastAsia="Times New Roman" w:hAnsi="Arial" w:cs="Times New Roman"/>
                <w:sz w:val="16"/>
                <w:szCs w:val="16"/>
              </w:rPr>
              <w:t>Item No.</w:t>
            </w:r>
          </w:p>
        </w:tc>
        <w:tc>
          <w:tcPr>
            <w:tcW w:w="992" w:type="dxa"/>
            <w:shd w:val="clear" w:color="auto" w:fill="D9D9D9" w:themeFill="background1" w:themeFillShade="D9"/>
          </w:tcPr>
          <w:p w14:paraId="119D527B" w14:textId="77777777" w:rsidR="00CD4CD0" w:rsidRPr="00A9436D" w:rsidRDefault="00CD4CD0" w:rsidP="00606EA4">
            <w:pPr>
              <w:rPr>
                <w:rFonts w:ascii="Arial" w:eastAsia="Times New Roman" w:hAnsi="Arial" w:cs="Times New Roman"/>
                <w:sz w:val="16"/>
                <w:szCs w:val="16"/>
              </w:rPr>
            </w:pPr>
            <w:r w:rsidRPr="00A9436D">
              <w:rPr>
                <w:rFonts w:ascii="Arial" w:eastAsia="Times New Roman" w:hAnsi="Arial" w:cs="Times New Roman"/>
                <w:sz w:val="16"/>
                <w:szCs w:val="16"/>
              </w:rPr>
              <w:t xml:space="preserve">Date </w:t>
            </w:r>
          </w:p>
        </w:tc>
        <w:tc>
          <w:tcPr>
            <w:tcW w:w="4252" w:type="dxa"/>
            <w:shd w:val="clear" w:color="auto" w:fill="D9D9D9" w:themeFill="background1" w:themeFillShade="D9"/>
          </w:tcPr>
          <w:p w14:paraId="5B71E33E" w14:textId="77777777" w:rsidR="00CD4CD0" w:rsidRPr="00A9436D" w:rsidRDefault="00CD4CD0" w:rsidP="00196CAB">
            <w:pPr>
              <w:rPr>
                <w:rFonts w:ascii="Arial" w:eastAsia="Times New Roman" w:hAnsi="Arial" w:cs="Times New Roman"/>
                <w:sz w:val="16"/>
                <w:szCs w:val="16"/>
              </w:rPr>
            </w:pPr>
            <w:r>
              <w:rPr>
                <w:rFonts w:ascii="Arial" w:eastAsia="Times New Roman" w:hAnsi="Arial" w:cs="Times New Roman"/>
                <w:sz w:val="16"/>
                <w:szCs w:val="16"/>
              </w:rPr>
              <w:t>Action</w:t>
            </w:r>
          </w:p>
        </w:tc>
        <w:tc>
          <w:tcPr>
            <w:tcW w:w="1134" w:type="dxa"/>
            <w:shd w:val="clear" w:color="auto" w:fill="D9D9D9" w:themeFill="background1" w:themeFillShade="D9"/>
          </w:tcPr>
          <w:p w14:paraId="3B27A1F5" w14:textId="77777777" w:rsidR="00CD4CD0" w:rsidRPr="00A9436D" w:rsidRDefault="00CD4CD0" w:rsidP="00383EE9">
            <w:pPr>
              <w:rPr>
                <w:rFonts w:ascii="Arial" w:eastAsia="Times New Roman" w:hAnsi="Arial" w:cs="Times New Roman"/>
                <w:sz w:val="16"/>
                <w:szCs w:val="16"/>
              </w:rPr>
            </w:pPr>
            <w:r w:rsidRPr="00A9436D">
              <w:rPr>
                <w:rFonts w:ascii="Arial" w:eastAsia="Times New Roman" w:hAnsi="Arial" w:cs="Times New Roman"/>
                <w:sz w:val="16"/>
                <w:szCs w:val="16"/>
              </w:rPr>
              <w:t>Target Date</w:t>
            </w:r>
          </w:p>
        </w:tc>
        <w:tc>
          <w:tcPr>
            <w:tcW w:w="851" w:type="dxa"/>
            <w:shd w:val="clear" w:color="auto" w:fill="D9D9D9" w:themeFill="background1" w:themeFillShade="D9"/>
          </w:tcPr>
          <w:p w14:paraId="7A7D0513" w14:textId="77777777" w:rsidR="00CD4CD0" w:rsidRPr="00A9436D" w:rsidRDefault="00CD4CD0" w:rsidP="00606EA4">
            <w:pPr>
              <w:rPr>
                <w:rFonts w:ascii="Arial" w:eastAsia="Times New Roman" w:hAnsi="Arial" w:cs="Times New Roman"/>
                <w:sz w:val="16"/>
                <w:szCs w:val="16"/>
              </w:rPr>
            </w:pPr>
            <w:r w:rsidRPr="00A9436D">
              <w:rPr>
                <w:rFonts w:ascii="Arial" w:eastAsia="Times New Roman" w:hAnsi="Arial" w:cs="Times New Roman"/>
                <w:sz w:val="16"/>
                <w:szCs w:val="16"/>
              </w:rPr>
              <w:t>Person</w:t>
            </w:r>
          </w:p>
        </w:tc>
        <w:tc>
          <w:tcPr>
            <w:tcW w:w="2268" w:type="dxa"/>
            <w:shd w:val="clear" w:color="auto" w:fill="D9D9D9" w:themeFill="background1" w:themeFillShade="D9"/>
          </w:tcPr>
          <w:p w14:paraId="29389846" w14:textId="77777777" w:rsidR="00CD4CD0" w:rsidRDefault="00CD4CD0" w:rsidP="00606EA4">
            <w:pPr>
              <w:rPr>
                <w:rFonts w:ascii="Arial" w:eastAsia="Times New Roman" w:hAnsi="Arial" w:cs="Times New Roman"/>
                <w:sz w:val="16"/>
                <w:szCs w:val="16"/>
              </w:rPr>
            </w:pPr>
            <w:r>
              <w:rPr>
                <w:rFonts w:ascii="Arial" w:eastAsia="Times New Roman" w:hAnsi="Arial" w:cs="Times New Roman"/>
                <w:sz w:val="16"/>
                <w:szCs w:val="16"/>
              </w:rPr>
              <w:t>Comments/Action Required</w:t>
            </w:r>
          </w:p>
        </w:tc>
      </w:tr>
      <w:tr w:rsidR="005517C3" w:rsidRPr="00D53900" w14:paraId="3295CE04" w14:textId="77777777" w:rsidTr="00150B85">
        <w:trPr>
          <w:trHeight w:val="122"/>
        </w:trPr>
        <w:tc>
          <w:tcPr>
            <w:tcW w:w="988" w:type="dxa"/>
          </w:tcPr>
          <w:p w14:paraId="63607AE8" w14:textId="77777777" w:rsidR="005517C3" w:rsidRDefault="005517C3" w:rsidP="00150B85">
            <w:pPr>
              <w:rPr>
                <w:rFonts w:ascii="Arial" w:eastAsia="Times New Roman" w:hAnsi="Arial" w:cs="Times New Roman"/>
                <w:b/>
                <w:sz w:val="12"/>
                <w:szCs w:val="16"/>
              </w:rPr>
            </w:pPr>
            <w:r>
              <w:rPr>
                <w:rFonts w:ascii="Arial" w:eastAsia="Times New Roman" w:hAnsi="Arial" w:cs="Times New Roman"/>
                <w:b/>
                <w:sz w:val="12"/>
                <w:szCs w:val="16"/>
              </w:rPr>
              <w:t>Ongoing</w:t>
            </w:r>
          </w:p>
        </w:tc>
        <w:tc>
          <w:tcPr>
            <w:tcW w:w="992" w:type="dxa"/>
          </w:tcPr>
          <w:p w14:paraId="0758010F" w14:textId="77777777" w:rsidR="005517C3" w:rsidRDefault="005517C3" w:rsidP="00150B85">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562D552B" w14:textId="77777777" w:rsidR="005517C3" w:rsidRDefault="005517C3" w:rsidP="00150B85">
            <w:pPr>
              <w:rPr>
                <w:sz w:val="12"/>
              </w:rPr>
            </w:pPr>
            <w:r>
              <w:rPr>
                <w:sz w:val="12"/>
              </w:rPr>
              <w:t>Treasury Report</w:t>
            </w:r>
          </w:p>
        </w:tc>
        <w:tc>
          <w:tcPr>
            <w:tcW w:w="1134" w:type="dxa"/>
          </w:tcPr>
          <w:p w14:paraId="24293FB8" w14:textId="77777777" w:rsidR="005517C3" w:rsidRDefault="005517C3" w:rsidP="00150B85">
            <w:pPr>
              <w:rPr>
                <w:rFonts w:ascii="Arial" w:eastAsia="Times New Roman" w:hAnsi="Arial" w:cs="Times New Roman"/>
                <w:sz w:val="12"/>
                <w:szCs w:val="16"/>
              </w:rPr>
            </w:pPr>
            <w:r>
              <w:rPr>
                <w:rFonts w:ascii="Arial" w:eastAsia="Times New Roman" w:hAnsi="Arial" w:cs="Times New Roman"/>
                <w:sz w:val="12"/>
                <w:szCs w:val="16"/>
              </w:rPr>
              <w:t>ongoing</w:t>
            </w:r>
          </w:p>
        </w:tc>
        <w:tc>
          <w:tcPr>
            <w:tcW w:w="851" w:type="dxa"/>
          </w:tcPr>
          <w:p w14:paraId="5D7E3B4D" w14:textId="77777777" w:rsidR="005517C3" w:rsidRDefault="005517C3" w:rsidP="00150B85">
            <w:pPr>
              <w:rPr>
                <w:rFonts w:ascii="Arial" w:eastAsia="Times New Roman" w:hAnsi="Arial" w:cs="Times New Roman"/>
                <w:sz w:val="12"/>
                <w:szCs w:val="16"/>
              </w:rPr>
            </w:pPr>
            <w:r>
              <w:rPr>
                <w:rFonts w:ascii="Arial" w:eastAsia="Times New Roman" w:hAnsi="Arial" w:cs="Times New Roman"/>
                <w:sz w:val="12"/>
                <w:szCs w:val="16"/>
              </w:rPr>
              <w:t>SP</w:t>
            </w:r>
          </w:p>
        </w:tc>
        <w:tc>
          <w:tcPr>
            <w:tcW w:w="2268" w:type="dxa"/>
          </w:tcPr>
          <w:p w14:paraId="4EB5E16C" w14:textId="77777777" w:rsidR="005517C3" w:rsidRDefault="005517C3" w:rsidP="00150B85">
            <w:pPr>
              <w:rPr>
                <w:rFonts w:ascii="Arial" w:eastAsia="Times New Roman" w:hAnsi="Arial" w:cs="Times New Roman"/>
                <w:sz w:val="12"/>
                <w:szCs w:val="16"/>
              </w:rPr>
            </w:pPr>
            <w:r>
              <w:rPr>
                <w:rFonts w:ascii="Arial" w:eastAsia="Times New Roman" w:hAnsi="Arial" w:cs="Times New Roman"/>
                <w:sz w:val="12"/>
                <w:szCs w:val="16"/>
              </w:rPr>
              <w:t>$4416</w:t>
            </w:r>
            <w:r>
              <w:rPr>
                <w:rFonts w:ascii="Arial" w:eastAsia="Times New Roman" w:hAnsi="Arial" w:cs="Times New Roman"/>
                <w:sz w:val="12"/>
                <w:szCs w:val="16"/>
              </w:rPr>
              <w:br/>
              <w:t>Trophy invoices outstanding. 2014 up to date, 2015 fees outstanding for some clubs.</w:t>
            </w:r>
          </w:p>
        </w:tc>
      </w:tr>
      <w:tr w:rsidR="00196CAB" w:rsidRPr="00D53900" w14:paraId="3DEA67D0" w14:textId="77777777" w:rsidTr="00196CAB">
        <w:trPr>
          <w:trHeight w:val="137"/>
        </w:trPr>
        <w:tc>
          <w:tcPr>
            <w:tcW w:w="988" w:type="dxa"/>
          </w:tcPr>
          <w:p w14:paraId="749978F7" w14:textId="77777777" w:rsidR="00CD4CD0" w:rsidRDefault="00CD4CD0" w:rsidP="00606EA4">
            <w:pPr>
              <w:rPr>
                <w:rFonts w:ascii="Arial" w:eastAsia="Times New Roman" w:hAnsi="Arial" w:cs="Times New Roman"/>
                <w:b/>
                <w:sz w:val="12"/>
                <w:szCs w:val="16"/>
              </w:rPr>
            </w:pPr>
            <w:r>
              <w:rPr>
                <w:rFonts w:ascii="Arial" w:eastAsia="Times New Roman" w:hAnsi="Arial" w:cs="Times New Roman"/>
                <w:b/>
                <w:sz w:val="12"/>
                <w:szCs w:val="16"/>
              </w:rPr>
              <w:t>2014Q3/1</w:t>
            </w:r>
          </w:p>
        </w:tc>
        <w:tc>
          <w:tcPr>
            <w:tcW w:w="992" w:type="dxa"/>
          </w:tcPr>
          <w:p w14:paraId="3EC27FC3" w14:textId="77777777" w:rsidR="00CD4CD0" w:rsidRPr="00D53900" w:rsidRDefault="00CD4CD0" w:rsidP="00606EA4">
            <w:pPr>
              <w:rPr>
                <w:rFonts w:ascii="Arial" w:eastAsia="Times New Roman" w:hAnsi="Arial" w:cs="Times New Roman"/>
                <w:b/>
                <w:sz w:val="12"/>
                <w:szCs w:val="16"/>
              </w:rPr>
            </w:pPr>
            <w:r>
              <w:rPr>
                <w:rFonts w:ascii="Arial" w:eastAsia="Times New Roman" w:hAnsi="Arial" w:cs="Times New Roman"/>
                <w:b/>
                <w:sz w:val="12"/>
                <w:szCs w:val="16"/>
              </w:rPr>
              <w:t>24.08.2015</w:t>
            </w:r>
          </w:p>
        </w:tc>
        <w:tc>
          <w:tcPr>
            <w:tcW w:w="4252" w:type="dxa"/>
          </w:tcPr>
          <w:p w14:paraId="46AC2233" w14:textId="2854B325" w:rsidR="00CD4CD0" w:rsidRPr="00D53900" w:rsidRDefault="00CD4CD0" w:rsidP="00D53900">
            <w:pPr>
              <w:rPr>
                <w:rFonts w:ascii="Arial" w:eastAsia="Times New Roman" w:hAnsi="Arial" w:cs="Times New Roman"/>
                <w:sz w:val="12"/>
                <w:szCs w:val="16"/>
              </w:rPr>
            </w:pPr>
            <w:r>
              <w:rPr>
                <w:sz w:val="12"/>
              </w:rPr>
              <w:t>Create new process (form)</w:t>
            </w:r>
            <w:r w:rsidRPr="00D53900">
              <w:rPr>
                <w:sz w:val="12"/>
              </w:rPr>
              <w:t xml:space="preserve"> </w:t>
            </w:r>
            <w:r>
              <w:rPr>
                <w:sz w:val="12"/>
              </w:rPr>
              <w:t xml:space="preserve">for scrutiny reports </w:t>
            </w:r>
            <w:r w:rsidRPr="00D53900">
              <w:rPr>
                <w:sz w:val="12"/>
              </w:rPr>
              <w:t>to be included in series rules for 2015</w:t>
            </w:r>
            <w:r w:rsidR="001F2DD4">
              <w:rPr>
                <w:sz w:val="12"/>
              </w:rPr>
              <w:t>.</w:t>
            </w:r>
          </w:p>
        </w:tc>
        <w:tc>
          <w:tcPr>
            <w:tcW w:w="1134" w:type="dxa"/>
          </w:tcPr>
          <w:p w14:paraId="54A8C782" w14:textId="77777777" w:rsidR="00CD4CD0" w:rsidRPr="00D53900" w:rsidRDefault="00CD4CD0" w:rsidP="00383EE9">
            <w:pPr>
              <w:rPr>
                <w:rFonts w:ascii="Arial" w:eastAsia="Times New Roman" w:hAnsi="Arial" w:cs="Times New Roman"/>
                <w:sz w:val="12"/>
                <w:szCs w:val="16"/>
              </w:rPr>
            </w:pPr>
            <w:r>
              <w:rPr>
                <w:rFonts w:ascii="Arial" w:eastAsia="Times New Roman" w:hAnsi="Arial" w:cs="Times New Roman"/>
                <w:sz w:val="12"/>
                <w:szCs w:val="16"/>
              </w:rPr>
              <w:t>Q4 2015</w:t>
            </w:r>
          </w:p>
        </w:tc>
        <w:tc>
          <w:tcPr>
            <w:tcW w:w="851" w:type="dxa"/>
          </w:tcPr>
          <w:p w14:paraId="69FA9CEB" w14:textId="77777777" w:rsidR="00CD4CD0" w:rsidRPr="00D53900" w:rsidRDefault="00CD4CD0" w:rsidP="00606EA4">
            <w:pPr>
              <w:rPr>
                <w:rFonts w:ascii="Arial" w:eastAsia="Times New Roman" w:hAnsi="Arial" w:cs="Times New Roman"/>
                <w:sz w:val="12"/>
                <w:szCs w:val="16"/>
              </w:rPr>
            </w:pPr>
            <w:r>
              <w:rPr>
                <w:rFonts w:ascii="Arial" w:eastAsia="Times New Roman" w:hAnsi="Arial" w:cs="Times New Roman"/>
                <w:sz w:val="12"/>
                <w:szCs w:val="16"/>
              </w:rPr>
              <w:t>JW</w:t>
            </w:r>
          </w:p>
        </w:tc>
        <w:tc>
          <w:tcPr>
            <w:tcW w:w="2268" w:type="dxa"/>
          </w:tcPr>
          <w:p w14:paraId="4E62C347" w14:textId="586B58BA" w:rsidR="00CD4CD0" w:rsidRDefault="005517C3" w:rsidP="00606EA4">
            <w:pPr>
              <w:rPr>
                <w:rFonts w:ascii="Arial" w:eastAsia="Times New Roman" w:hAnsi="Arial" w:cs="Times New Roman"/>
                <w:sz w:val="12"/>
                <w:szCs w:val="16"/>
              </w:rPr>
            </w:pPr>
            <w:r>
              <w:rPr>
                <w:rFonts w:ascii="Arial" w:eastAsia="Times New Roman" w:hAnsi="Arial" w:cs="Times New Roman"/>
                <w:sz w:val="12"/>
                <w:szCs w:val="16"/>
              </w:rPr>
              <w:t xml:space="preserve">27.08.2014 </w:t>
            </w:r>
            <w:r w:rsidR="001F2DD4">
              <w:rPr>
                <w:rFonts w:ascii="Arial" w:eastAsia="Times New Roman" w:hAnsi="Arial" w:cs="Times New Roman"/>
                <w:sz w:val="12"/>
                <w:szCs w:val="16"/>
              </w:rPr>
              <w:t>-</w:t>
            </w:r>
            <w:r>
              <w:rPr>
                <w:rFonts w:ascii="Arial" w:eastAsia="Times New Roman" w:hAnsi="Arial" w:cs="Times New Roman"/>
                <w:sz w:val="12"/>
                <w:szCs w:val="16"/>
              </w:rPr>
              <w:t xml:space="preserve"> N</w:t>
            </w:r>
            <w:r w:rsidR="001F2DD4">
              <w:rPr>
                <w:rFonts w:ascii="Arial" w:eastAsia="Times New Roman" w:hAnsi="Arial" w:cs="Times New Roman"/>
                <w:sz w:val="12"/>
                <w:szCs w:val="16"/>
              </w:rPr>
              <w:t>o action as yet.</w:t>
            </w:r>
          </w:p>
        </w:tc>
      </w:tr>
    </w:tbl>
    <w:p w14:paraId="18FDB3CF" w14:textId="52D55805" w:rsidR="009D7F85" w:rsidRDefault="009D7F85" w:rsidP="00F2720B">
      <w:pPr>
        <w:rPr>
          <w:b/>
        </w:rPr>
      </w:pPr>
    </w:p>
    <w:p w14:paraId="5D9EA3A3" w14:textId="77777777" w:rsidR="009D7F85" w:rsidRDefault="009D7F85">
      <w:pPr>
        <w:rPr>
          <w:b/>
        </w:rPr>
      </w:pPr>
      <w:r>
        <w:rPr>
          <w:b/>
        </w:rPr>
        <w:br w:type="page"/>
      </w:r>
      <w:bookmarkStart w:id="0" w:name="_GoBack"/>
      <w:bookmarkEnd w:id="0"/>
    </w:p>
    <w:p w14:paraId="08947E15" w14:textId="57E7D22F" w:rsidR="00E12827" w:rsidRDefault="00CD4CD0" w:rsidP="00F2720B">
      <w:r>
        <w:lastRenderedPageBreak/>
        <w:t>General Business</w:t>
      </w:r>
      <w:r w:rsidR="00C42B47">
        <w:t>:</w:t>
      </w:r>
    </w:p>
    <w:tbl>
      <w:tblPr>
        <w:tblStyle w:val="TableGrid"/>
        <w:tblW w:w="10456" w:type="dxa"/>
        <w:tblLayout w:type="fixed"/>
        <w:tblLook w:val="04A0" w:firstRow="1" w:lastRow="0" w:firstColumn="1" w:lastColumn="0" w:noHBand="0" w:noVBand="1"/>
      </w:tblPr>
      <w:tblGrid>
        <w:gridCol w:w="988"/>
        <w:gridCol w:w="992"/>
        <w:gridCol w:w="4252"/>
        <w:gridCol w:w="1134"/>
        <w:gridCol w:w="851"/>
        <w:gridCol w:w="2239"/>
      </w:tblGrid>
      <w:tr w:rsidR="00196CAB" w:rsidRPr="00A9436D" w14:paraId="160C517C" w14:textId="77777777" w:rsidTr="00196CAB">
        <w:trPr>
          <w:trHeight w:val="207"/>
        </w:trPr>
        <w:tc>
          <w:tcPr>
            <w:tcW w:w="988" w:type="dxa"/>
            <w:shd w:val="clear" w:color="auto" w:fill="D9D9D9" w:themeFill="background1" w:themeFillShade="D9"/>
          </w:tcPr>
          <w:p w14:paraId="43B5A6AC" w14:textId="77777777" w:rsidR="00CD4CD0" w:rsidRPr="00A9436D" w:rsidRDefault="00CD4CD0" w:rsidP="00383EE9">
            <w:pPr>
              <w:rPr>
                <w:rFonts w:ascii="Arial" w:eastAsia="Times New Roman" w:hAnsi="Arial" w:cs="Times New Roman"/>
                <w:sz w:val="16"/>
                <w:szCs w:val="16"/>
              </w:rPr>
            </w:pPr>
            <w:r>
              <w:rPr>
                <w:rFonts w:ascii="Arial" w:eastAsia="Times New Roman" w:hAnsi="Arial" w:cs="Times New Roman"/>
                <w:sz w:val="16"/>
                <w:szCs w:val="16"/>
              </w:rPr>
              <w:t>Item No.</w:t>
            </w:r>
          </w:p>
        </w:tc>
        <w:tc>
          <w:tcPr>
            <w:tcW w:w="992" w:type="dxa"/>
            <w:shd w:val="clear" w:color="auto" w:fill="D9D9D9" w:themeFill="background1" w:themeFillShade="D9"/>
          </w:tcPr>
          <w:p w14:paraId="2AC7F36C" w14:textId="77777777" w:rsidR="00CD4CD0" w:rsidRPr="00A9436D" w:rsidRDefault="00CD4CD0" w:rsidP="00383EE9">
            <w:pPr>
              <w:rPr>
                <w:rFonts w:ascii="Arial" w:eastAsia="Times New Roman" w:hAnsi="Arial" w:cs="Times New Roman"/>
                <w:sz w:val="16"/>
                <w:szCs w:val="16"/>
              </w:rPr>
            </w:pPr>
            <w:r w:rsidRPr="00A9436D">
              <w:rPr>
                <w:rFonts w:ascii="Arial" w:eastAsia="Times New Roman" w:hAnsi="Arial" w:cs="Times New Roman"/>
                <w:sz w:val="16"/>
                <w:szCs w:val="16"/>
              </w:rPr>
              <w:t xml:space="preserve">Date </w:t>
            </w:r>
          </w:p>
        </w:tc>
        <w:tc>
          <w:tcPr>
            <w:tcW w:w="4252" w:type="dxa"/>
            <w:shd w:val="clear" w:color="auto" w:fill="D9D9D9" w:themeFill="background1" w:themeFillShade="D9"/>
          </w:tcPr>
          <w:p w14:paraId="53D22F07" w14:textId="77777777" w:rsidR="00CD4CD0" w:rsidRPr="00A9436D" w:rsidRDefault="00CD4CD0" w:rsidP="00196CAB">
            <w:pPr>
              <w:rPr>
                <w:rFonts w:ascii="Arial" w:eastAsia="Times New Roman" w:hAnsi="Arial" w:cs="Times New Roman"/>
                <w:sz w:val="16"/>
                <w:szCs w:val="16"/>
              </w:rPr>
            </w:pPr>
            <w:r>
              <w:rPr>
                <w:rFonts w:ascii="Arial" w:eastAsia="Times New Roman" w:hAnsi="Arial" w:cs="Times New Roman"/>
                <w:sz w:val="16"/>
                <w:szCs w:val="16"/>
              </w:rPr>
              <w:t>Action</w:t>
            </w:r>
            <w:r w:rsidR="00196CAB">
              <w:rPr>
                <w:rFonts w:ascii="Arial" w:eastAsia="Times New Roman" w:hAnsi="Arial" w:cs="Times New Roman"/>
                <w:sz w:val="16"/>
                <w:szCs w:val="16"/>
              </w:rPr>
              <w:t>/Discussion</w:t>
            </w:r>
          </w:p>
        </w:tc>
        <w:tc>
          <w:tcPr>
            <w:tcW w:w="1134" w:type="dxa"/>
            <w:shd w:val="clear" w:color="auto" w:fill="D9D9D9" w:themeFill="background1" w:themeFillShade="D9"/>
          </w:tcPr>
          <w:p w14:paraId="4163139B" w14:textId="77777777" w:rsidR="00CD4CD0" w:rsidRPr="00A9436D" w:rsidRDefault="00CD4CD0" w:rsidP="00383EE9">
            <w:pPr>
              <w:rPr>
                <w:rFonts w:ascii="Arial" w:eastAsia="Times New Roman" w:hAnsi="Arial" w:cs="Times New Roman"/>
                <w:sz w:val="16"/>
                <w:szCs w:val="16"/>
              </w:rPr>
            </w:pPr>
            <w:r w:rsidRPr="00A9436D">
              <w:rPr>
                <w:rFonts w:ascii="Arial" w:eastAsia="Times New Roman" w:hAnsi="Arial" w:cs="Times New Roman"/>
                <w:sz w:val="16"/>
                <w:szCs w:val="16"/>
              </w:rPr>
              <w:t>Target Date</w:t>
            </w:r>
          </w:p>
        </w:tc>
        <w:tc>
          <w:tcPr>
            <w:tcW w:w="851" w:type="dxa"/>
            <w:shd w:val="clear" w:color="auto" w:fill="D9D9D9" w:themeFill="background1" w:themeFillShade="D9"/>
          </w:tcPr>
          <w:p w14:paraId="10F40903" w14:textId="77777777" w:rsidR="00CD4CD0" w:rsidRDefault="00CD4CD0" w:rsidP="00383EE9">
            <w:pPr>
              <w:rPr>
                <w:rFonts w:ascii="Arial" w:eastAsia="Times New Roman" w:hAnsi="Arial" w:cs="Times New Roman"/>
                <w:sz w:val="16"/>
                <w:szCs w:val="16"/>
              </w:rPr>
            </w:pPr>
            <w:r>
              <w:rPr>
                <w:rFonts w:ascii="Arial" w:eastAsia="Times New Roman" w:hAnsi="Arial" w:cs="Times New Roman"/>
                <w:sz w:val="16"/>
                <w:szCs w:val="16"/>
              </w:rPr>
              <w:t>Person</w:t>
            </w:r>
          </w:p>
        </w:tc>
        <w:tc>
          <w:tcPr>
            <w:tcW w:w="2239" w:type="dxa"/>
            <w:shd w:val="clear" w:color="auto" w:fill="D9D9D9" w:themeFill="background1" w:themeFillShade="D9"/>
          </w:tcPr>
          <w:p w14:paraId="7D0A7A8C" w14:textId="77777777" w:rsidR="00CD4CD0" w:rsidRDefault="00CD4CD0" w:rsidP="00383EE9">
            <w:pPr>
              <w:rPr>
                <w:rFonts w:ascii="Arial" w:eastAsia="Times New Roman" w:hAnsi="Arial" w:cs="Times New Roman"/>
                <w:sz w:val="16"/>
                <w:szCs w:val="16"/>
              </w:rPr>
            </w:pPr>
            <w:r>
              <w:rPr>
                <w:rFonts w:ascii="Arial" w:eastAsia="Times New Roman" w:hAnsi="Arial" w:cs="Times New Roman"/>
                <w:sz w:val="16"/>
                <w:szCs w:val="16"/>
              </w:rPr>
              <w:t>Comments/Action Required</w:t>
            </w:r>
          </w:p>
        </w:tc>
      </w:tr>
      <w:tr w:rsidR="00196CAB" w:rsidRPr="00D53900" w14:paraId="600EC96E" w14:textId="77777777" w:rsidTr="00196CAB">
        <w:trPr>
          <w:trHeight w:val="122"/>
        </w:trPr>
        <w:tc>
          <w:tcPr>
            <w:tcW w:w="988" w:type="dxa"/>
          </w:tcPr>
          <w:p w14:paraId="719EC900" w14:textId="77777777" w:rsidR="00196CAB" w:rsidRPr="006E6D32" w:rsidRDefault="00196CAB" w:rsidP="008F17F0">
            <w:pPr>
              <w:rPr>
                <w:rFonts w:ascii="Arial" w:eastAsia="Times New Roman" w:hAnsi="Arial" w:cs="Times New Roman"/>
                <w:sz w:val="12"/>
                <w:szCs w:val="16"/>
              </w:rPr>
            </w:pPr>
            <w:r w:rsidRPr="006E6D32">
              <w:rPr>
                <w:rFonts w:ascii="Arial" w:eastAsia="Times New Roman" w:hAnsi="Arial" w:cs="Times New Roman"/>
                <w:sz w:val="12"/>
                <w:szCs w:val="16"/>
              </w:rPr>
              <w:t>2015Q2/1</w:t>
            </w:r>
          </w:p>
        </w:tc>
        <w:tc>
          <w:tcPr>
            <w:tcW w:w="992" w:type="dxa"/>
          </w:tcPr>
          <w:p w14:paraId="739205B9" w14:textId="77777777" w:rsidR="00196CAB" w:rsidRPr="00D53900" w:rsidRDefault="00196CAB"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43F28CCF" w14:textId="2944D036" w:rsidR="007D2916" w:rsidRPr="007D2916" w:rsidRDefault="00BD1770" w:rsidP="005517C3">
            <w:pPr>
              <w:rPr>
                <w:rFonts w:ascii="Arial" w:eastAsia="Times New Roman" w:hAnsi="Arial" w:cs="Times New Roman"/>
                <w:bCs/>
                <w:iCs/>
                <w:sz w:val="12"/>
                <w:szCs w:val="16"/>
                <w:lang w:val="en-US"/>
              </w:rPr>
            </w:pPr>
            <w:r>
              <w:rPr>
                <w:rFonts w:ascii="Arial" w:eastAsia="Times New Roman" w:hAnsi="Arial" w:cs="Times New Roman"/>
                <w:sz w:val="12"/>
                <w:szCs w:val="16"/>
              </w:rPr>
              <w:t>Request f</w:t>
            </w:r>
            <w:r w:rsidRPr="00196CAB">
              <w:rPr>
                <w:rFonts w:ascii="Arial" w:eastAsia="Times New Roman" w:hAnsi="Arial" w:cs="Times New Roman"/>
                <w:sz w:val="12"/>
                <w:szCs w:val="16"/>
              </w:rPr>
              <w:t>r</w:t>
            </w:r>
            <w:r>
              <w:rPr>
                <w:rFonts w:ascii="Arial" w:eastAsia="Times New Roman" w:hAnsi="Arial" w:cs="Times New Roman"/>
                <w:sz w:val="12"/>
                <w:szCs w:val="16"/>
              </w:rPr>
              <w:t>om</w:t>
            </w:r>
            <w:r w:rsidRPr="00196CAB">
              <w:rPr>
                <w:rFonts w:ascii="Arial" w:eastAsia="Times New Roman" w:hAnsi="Arial" w:cs="Times New Roman"/>
                <w:sz w:val="12"/>
                <w:szCs w:val="16"/>
              </w:rPr>
              <w:t xml:space="preserve"> </w:t>
            </w:r>
            <w:r>
              <w:rPr>
                <w:rFonts w:ascii="Arial" w:eastAsia="Times New Roman" w:hAnsi="Arial" w:cs="Times New Roman"/>
                <w:sz w:val="12"/>
                <w:szCs w:val="16"/>
              </w:rPr>
              <w:t>KCC</w:t>
            </w:r>
            <w:r w:rsidRPr="00196CAB">
              <w:rPr>
                <w:rFonts w:ascii="Arial" w:eastAsia="Times New Roman" w:hAnsi="Arial" w:cs="Times New Roman"/>
                <w:sz w:val="12"/>
                <w:szCs w:val="16"/>
              </w:rPr>
              <w:t xml:space="preserve"> to</w:t>
            </w:r>
            <w:r>
              <w:rPr>
                <w:rFonts w:ascii="Arial" w:eastAsia="Times New Roman" w:hAnsi="Arial" w:cs="Times New Roman"/>
                <w:bCs/>
                <w:iCs/>
                <w:sz w:val="12"/>
                <w:szCs w:val="16"/>
                <w:lang w:val="en-US"/>
              </w:rPr>
              <w:t xml:space="preserve"> use non standard regulations. Committee discusses the use of standard regulations. SGP refers to mission and objective point regarding standardization. CB points out the freedom to modify event closing dates is in the rules already. KCC did not allow time in their recent </w:t>
            </w:r>
            <w:proofErr w:type="spellStart"/>
            <w:r>
              <w:rPr>
                <w:rFonts w:ascii="Arial" w:eastAsia="Times New Roman" w:hAnsi="Arial" w:cs="Times New Roman"/>
                <w:bCs/>
                <w:iCs/>
                <w:sz w:val="12"/>
                <w:szCs w:val="16"/>
                <w:lang w:val="en-US"/>
              </w:rPr>
              <w:t>supp</w:t>
            </w:r>
            <w:proofErr w:type="spellEnd"/>
            <w:r>
              <w:rPr>
                <w:rFonts w:ascii="Arial" w:eastAsia="Times New Roman" w:hAnsi="Arial" w:cs="Times New Roman"/>
                <w:bCs/>
                <w:iCs/>
                <w:sz w:val="12"/>
                <w:szCs w:val="16"/>
                <w:lang w:val="en-US"/>
              </w:rPr>
              <w:t xml:space="preserve"> </w:t>
            </w:r>
            <w:proofErr w:type="spellStart"/>
            <w:r>
              <w:rPr>
                <w:rFonts w:ascii="Arial" w:eastAsia="Times New Roman" w:hAnsi="Arial" w:cs="Times New Roman"/>
                <w:bCs/>
                <w:iCs/>
                <w:sz w:val="12"/>
                <w:szCs w:val="16"/>
                <w:lang w:val="en-US"/>
              </w:rPr>
              <w:t>regs</w:t>
            </w:r>
            <w:proofErr w:type="spellEnd"/>
            <w:r>
              <w:rPr>
                <w:rFonts w:ascii="Arial" w:eastAsia="Times New Roman" w:hAnsi="Arial" w:cs="Times New Roman"/>
                <w:bCs/>
                <w:iCs/>
                <w:sz w:val="12"/>
                <w:szCs w:val="16"/>
                <w:lang w:val="en-US"/>
              </w:rPr>
              <w:t xml:space="preserve"> for late entry resulting in competitor confusion. Conversation continues to whether entries on day is detrimental to events. 4 entries on the day of KCC 2015 round resulted in a </w:t>
            </w:r>
            <w:proofErr w:type="gramStart"/>
            <w:r>
              <w:rPr>
                <w:rFonts w:ascii="Arial" w:eastAsia="Times New Roman" w:hAnsi="Arial" w:cs="Times New Roman"/>
                <w:bCs/>
                <w:iCs/>
                <w:sz w:val="12"/>
                <w:szCs w:val="16"/>
                <w:lang w:val="en-US"/>
              </w:rPr>
              <w:t>1 hour</w:t>
            </w:r>
            <w:proofErr w:type="gramEnd"/>
            <w:r>
              <w:rPr>
                <w:rFonts w:ascii="Arial" w:eastAsia="Times New Roman" w:hAnsi="Arial" w:cs="Times New Roman"/>
                <w:bCs/>
                <w:iCs/>
                <w:sz w:val="12"/>
                <w:szCs w:val="16"/>
                <w:lang w:val="en-US"/>
              </w:rPr>
              <w:t xml:space="preserve"> delay. </w:t>
            </w:r>
            <w:r w:rsidR="005517C3">
              <w:rPr>
                <w:rFonts w:ascii="Arial" w:eastAsia="Times New Roman" w:hAnsi="Arial" w:cs="Times New Roman"/>
                <w:bCs/>
                <w:iCs/>
                <w:sz w:val="12"/>
                <w:szCs w:val="16"/>
                <w:lang w:val="en-US"/>
              </w:rPr>
              <w:t>AK</w:t>
            </w:r>
            <w:r>
              <w:rPr>
                <w:rFonts w:ascii="Arial" w:eastAsia="Times New Roman" w:hAnsi="Arial" w:cs="Times New Roman"/>
                <w:bCs/>
                <w:iCs/>
                <w:sz w:val="12"/>
                <w:szCs w:val="16"/>
                <w:lang w:val="en-US"/>
              </w:rPr>
              <w:t xml:space="preserve"> point</w:t>
            </w:r>
            <w:r w:rsidR="005517C3">
              <w:rPr>
                <w:rFonts w:ascii="Arial" w:eastAsia="Times New Roman" w:hAnsi="Arial" w:cs="Times New Roman"/>
                <w:bCs/>
                <w:iCs/>
                <w:sz w:val="12"/>
                <w:szCs w:val="16"/>
                <w:lang w:val="en-US"/>
              </w:rPr>
              <w:t>s</w:t>
            </w:r>
            <w:r>
              <w:rPr>
                <w:rFonts w:ascii="Arial" w:eastAsia="Times New Roman" w:hAnsi="Arial" w:cs="Times New Roman"/>
                <w:bCs/>
                <w:iCs/>
                <w:sz w:val="12"/>
                <w:szCs w:val="16"/>
                <w:lang w:val="en-US"/>
              </w:rPr>
              <w:t xml:space="preserve"> out that </w:t>
            </w:r>
            <w:r w:rsidR="005517C3">
              <w:rPr>
                <w:rFonts w:ascii="Arial" w:eastAsia="Times New Roman" w:hAnsi="Arial" w:cs="Times New Roman"/>
                <w:bCs/>
                <w:iCs/>
                <w:sz w:val="12"/>
                <w:szCs w:val="16"/>
                <w:lang w:val="en-US"/>
              </w:rPr>
              <w:t>MADCC</w:t>
            </w:r>
            <w:r>
              <w:rPr>
                <w:rFonts w:ascii="Arial" w:eastAsia="Times New Roman" w:hAnsi="Arial" w:cs="Times New Roman"/>
                <w:bCs/>
                <w:iCs/>
                <w:sz w:val="12"/>
                <w:szCs w:val="16"/>
                <w:lang w:val="en-US"/>
              </w:rPr>
              <w:t xml:space="preserve"> take on the day entries and stick to the event schedule and still get 7+ runs with 80-100 competitors.</w:t>
            </w:r>
          </w:p>
        </w:tc>
        <w:tc>
          <w:tcPr>
            <w:tcW w:w="1134" w:type="dxa"/>
          </w:tcPr>
          <w:p w14:paraId="4B10ABC1" w14:textId="5B23FF6F" w:rsidR="00196CAB" w:rsidRPr="00D53900" w:rsidRDefault="00E12DE5"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5999DAB0" w14:textId="6B2E318A" w:rsidR="00196CAB" w:rsidRDefault="003C6D4F" w:rsidP="00383EE9">
            <w:pPr>
              <w:rPr>
                <w:rFonts w:ascii="Arial" w:eastAsia="Times New Roman" w:hAnsi="Arial" w:cs="Times New Roman"/>
                <w:sz w:val="12"/>
                <w:szCs w:val="16"/>
              </w:rPr>
            </w:pPr>
            <w:r>
              <w:rPr>
                <w:rFonts w:ascii="Arial" w:eastAsia="Times New Roman" w:hAnsi="Arial" w:cs="Times New Roman"/>
                <w:sz w:val="12"/>
                <w:szCs w:val="16"/>
              </w:rPr>
              <w:t>S</w:t>
            </w:r>
            <w:r w:rsidR="008A0322">
              <w:rPr>
                <w:rFonts w:ascii="Arial" w:eastAsia="Times New Roman" w:hAnsi="Arial" w:cs="Times New Roman"/>
                <w:sz w:val="12"/>
                <w:szCs w:val="16"/>
              </w:rPr>
              <w:t>G</w:t>
            </w:r>
            <w:r>
              <w:rPr>
                <w:rFonts w:ascii="Arial" w:eastAsia="Times New Roman" w:hAnsi="Arial" w:cs="Times New Roman"/>
                <w:sz w:val="12"/>
                <w:szCs w:val="16"/>
              </w:rPr>
              <w:t>P</w:t>
            </w:r>
          </w:p>
        </w:tc>
        <w:tc>
          <w:tcPr>
            <w:tcW w:w="2239" w:type="dxa"/>
          </w:tcPr>
          <w:p w14:paraId="7A319A2A" w14:textId="77777777" w:rsidR="00196CAB" w:rsidRDefault="003C6D4F" w:rsidP="00383EE9">
            <w:pPr>
              <w:rPr>
                <w:rFonts w:ascii="Arial" w:eastAsia="Times New Roman" w:hAnsi="Arial" w:cs="Times New Roman"/>
                <w:sz w:val="12"/>
                <w:szCs w:val="16"/>
              </w:rPr>
            </w:pPr>
            <w:r>
              <w:rPr>
                <w:rFonts w:ascii="Arial" w:eastAsia="Times New Roman" w:hAnsi="Arial" w:cs="Times New Roman"/>
                <w:sz w:val="12"/>
                <w:szCs w:val="16"/>
              </w:rPr>
              <w:t>Leaving rules the same.</w:t>
            </w:r>
            <w:r>
              <w:rPr>
                <w:rFonts w:ascii="Arial" w:eastAsia="Times New Roman" w:hAnsi="Arial" w:cs="Times New Roman"/>
                <w:sz w:val="12"/>
                <w:szCs w:val="16"/>
              </w:rPr>
              <w:br/>
              <w:t>Will remove date from standard sup regulations.</w:t>
            </w:r>
          </w:p>
          <w:p w14:paraId="7E676807" w14:textId="43F6B857" w:rsidR="005517C3" w:rsidRDefault="005517C3" w:rsidP="00383EE9">
            <w:pPr>
              <w:rPr>
                <w:rFonts w:ascii="Arial" w:eastAsia="Times New Roman" w:hAnsi="Arial" w:cs="Times New Roman"/>
                <w:sz w:val="12"/>
                <w:szCs w:val="16"/>
              </w:rPr>
            </w:pPr>
            <w:r>
              <w:rPr>
                <w:rFonts w:ascii="Arial" w:eastAsia="Times New Roman" w:hAnsi="Arial" w:cs="Times New Roman"/>
                <w:sz w:val="12"/>
                <w:szCs w:val="16"/>
              </w:rPr>
              <w:t>SGP will add VCAS delegates to Facebook page on request.</w:t>
            </w:r>
          </w:p>
        </w:tc>
      </w:tr>
      <w:tr w:rsidR="00196CAB" w:rsidRPr="00D53900" w14:paraId="7F12728D" w14:textId="77777777" w:rsidTr="003C6D4F">
        <w:trPr>
          <w:trHeight w:val="164"/>
        </w:trPr>
        <w:tc>
          <w:tcPr>
            <w:tcW w:w="988" w:type="dxa"/>
          </w:tcPr>
          <w:p w14:paraId="32526897" w14:textId="77777777" w:rsidR="00196CAB" w:rsidRPr="006E6D32" w:rsidRDefault="00196CAB" w:rsidP="008F17F0">
            <w:pPr>
              <w:rPr>
                <w:rFonts w:ascii="Arial" w:eastAsia="Times New Roman" w:hAnsi="Arial" w:cs="Times New Roman"/>
                <w:sz w:val="12"/>
                <w:szCs w:val="16"/>
              </w:rPr>
            </w:pPr>
            <w:r w:rsidRPr="006E6D32">
              <w:rPr>
                <w:rFonts w:ascii="Arial" w:eastAsia="Times New Roman" w:hAnsi="Arial" w:cs="Times New Roman"/>
                <w:sz w:val="12"/>
                <w:szCs w:val="16"/>
              </w:rPr>
              <w:t>2015Q2/2</w:t>
            </w:r>
          </w:p>
        </w:tc>
        <w:tc>
          <w:tcPr>
            <w:tcW w:w="992" w:type="dxa"/>
          </w:tcPr>
          <w:p w14:paraId="1E83245A" w14:textId="77777777" w:rsidR="00196CAB" w:rsidRPr="00D53900" w:rsidRDefault="00196CAB"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28164CB7" w14:textId="4A5356B1" w:rsidR="00196CAB" w:rsidRPr="00D53900" w:rsidRDefault="00BD1770" w:rsidP="005517C3">
            <w:pPr>
              <w:rPr>
                <w:rFonts w:ascii="Arial" w:eastAsia="Times New Roman" w:hAnsi="Arial" w:cs="Times New Roman"/>
                <w:sz w:val="12"/>
                <w:szCs w:val="16"/>
              </w:rPr>
            </w:pPr>
            <w:r>
              <w:rPr>
                <w:rFonts w:ascii="Arial" w:eastAsia="Times New Roman" w:hAnsi="Arial" w:cs="Times New Roman"/>
                <w:sz w:val="12"/>
                <w:szCs w:val="16"/>
              </w:rPr>
              <w:t>Request f</w:t>
            </w:r>
            <w:r w:rsidRPr="00196CAB">
              <w:rPr>
                <w:rFonts w:ascii="Arial" w:eastAsia="Times New Roman" w:hAnsi="Arial" w:cs="Times New Roman"/>
                <w:sz w:val="12"/>
                <w:szCs w:val="16"/>
              </w:rPr>
              <w:t>r</w:t>
            </w:r>
            <w:r>
              <w:rPr>
                <w:rFonts w:ascii="Arial" w:eastAsia="Times New Roman" w:hAnsi="Arial" w:cs="Times New Roman"/>
                <w:sz w:val="12"/>
                <w:szCs w:val="16"/>
              </w:rPr>
              <w:t>om</w:t>
            </w:r>
            <w:r w:rsidRPr="00196CAB">
              <w:rPr>
                <w:rFonts w:ascii="Arial" w:eastAsia="Times New Roman" w:hAnsi="Arial" w:cs="Times New Roman"/>
                <w:sz w:val="12"/>
                <w:szCs w:val="16"/>
              </w:rPr>
              <w:t xml:space="preserve"> </w:t>
            </w:r>
            <w:r>
              <w:rPr>
                <w:rFonts w:ascii="Arial" w:eastAsia="Times New Roman" w:hAnsi="Arial" w:cs="Times New Roman"/>
                <w:sz w:val="12"/>
                <w:szCs w:val="16"/>
              </w:rPr>
              <w:t>KCC</w:t>
            </w:r>
            <w:r>
              <w:rPr>
                <w:rFonts w:ascii="Arial" w:eastAsia="Times New Roman" w:hAnsi="Arial" w:cs="Times New Roman"/>
                <w:sz w:val="12"/>
                <w:szCs w:val="16"/>
              </w:rPr>
              <w:t xml:space="preserve"> for an apology </w:t>
            </w:r>
            <w:r w:rsidR="00196CAB" w:rsidRPr="00196CAB">
              <w:rPr>
                <w:rFonts w:ascii="Arial" w:eastAsia="Times New Roman" w:hAnsi="Arial" w:cs="Times New Roman"/>
                <w:sz w:val="12"/>
                <w:szCs w:val="16"/>
              </w:rPr>
              <w:t xml:space="preserve">to VCAS and </w:t>
            </w:r>
            <w:r>
              <w:rPr>
                <w:rFonts w:ascii="Arial" w:eastAsia="Times New Roman" w:hAnsi="Arial" w:cs="Times New Roman"/>
                <w:sz w:val="12"/>
                <w:szCs w:val="16"/>
              </w:rPr>
              <w:t>KCC</w:t>
            </w:r>
            <w:r w:rsidR="00196CAB">
              <w:rPr>
                <w:rFonts w:ascii="Arial" w:eastAsia="Times New Roman" w:hAnsi="Arial" w:cs="Times New Roman"/>
                <w:sz w:val="12"/>
                <w:szCs w:val="16"/>
              </w:rPr>
              <w:t xml:space="preserve"> from JL</w:t>
            </w:r>
            <w:r w:rsidR="00196CAB" w:rsidRPr="00196CAB">
              <w:rPr>
                <w:rFonts w:ascii="Arial" w:eastAsia="Times New Roman" w:hAnsi="Arial" w:cs="Times New Roman"/>
                <w:sz w:val="12"/>
                <w:szCs w:val="16"/>
              </w:rPr>
              <w:t>.</w:t>
            </w:r>
            <w:r w:rsidR="00E12DE5">
              <w:rPr>
                <w:rFonts w:ascii="Arial" w:eastAsia="Times New Roman" w:hAnsi="Arial" w:cs="Times New Roman"/>
                <w:sz w:val="12"/>
                <w:szCs w:val="16"/>
              </w:rPr>
              <w:br/>
              <w:t>Significant discussion around the behaviour in the online forums.</w:t>
            </w:r>
            <w:r w:rsidR="005517C3">
              <w:rPr>
                <w:rFonts w:ascii="Arial" w:eastAsia="Times New Roman" w:hAnsi="Arial" w:cs="Times New Roman"/>
                <w:sz w:val="12"/>
                <w:szCs w:val="16"/>
              </w:rPr>
              <w:t xml:space="preserve"> </w:t>
            </w:r>
          </w:p>
        </w:tc>
        <w:tc>
          <w:tcPr>
            <w:tcW w:w="1134" w:type="dxa"/>
          </w:tcPr>
          <w:p w14:paraId="7A89CEE9" w14:textId="7AF9C5BE" w:rsidR="00196CAB" w:rsidRPr="00D53900" w:rsidRDefault="00E12DE5"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13D3B6F6" w14:textId="0D95D39F" w:rsidR="00196CAB" w:rsidRDefault="003C6D4F" w:rsidP="00383EE9">
            <w:pPr>
              <w:rPr>
                <w:rFonts w:ascii="Arial" w:eastAsia="Times New Roman" w:hAnsi="Arial" w:cs="Times New Roman"/>
                <w:sz w:val="12"/>
                <w:szCs w:val="16"/>
              </w:rPr>
            </w:pPr>
            <w:r>
              <w:rPr>
                <w:rFonts w:ascii="Arial" w:eastAsia="Times New Roman" w:hAnsi="Arial" w:cs="Times New Roman"/>
                <w:sz w:val="12"/>
                <w:szCs w:val="16"/>
              </w:rPr>
              <w:t>JL</w:t>
            </w:r>
          </w:p>
        </w:tc>
        <w:tc>
          <w:tcPr>
            <w:tcW w:w="2239" w:type="dxa"/>
          </w:tcPr>
          <w:p w14:paraId="3C1EA7A6" w14:textId="330462E9" w:rsidR="00196CAB" w:rsidRDefault="00E12DE5" w:rsidP="005517C3">
            <w:pPr>
              <w:rPr>
                <w:rFonts w:ascii="Arial" w:eastAsia="Times New Roman" w:hAnsi="Arial" w:cs="Times New Roman"/>
                <w:sz w:val="12"/>
                <w:szCs w:val="16"/>
              </w:rPr>
            </w:pPr>
            <w:r>
              <w:rPr>
                <w:rFonts w:ascii="Arial" w:eastAsia="Times New Roman" w:hAnsi="Arial" w:cs="Times New Roman"/>
                <w:sz w:val="12"/>
                <w:szCs w:val="16"/>
              </w:rPr>
              <w:t>Jade Lawson agrees to apologise to KCC and VCAS</w:t>
            </w:r>
            <w:r w:rsidR="005517C3">
              <w:rPr>
                <w:rFonts w:ascii="Arial" w:eastAsia="Times New Roman" w:hAnsi="Arial" w:cs="Times New Roman"/>
                <w:sz w:val="12"/>
                <w:szCs w:val="16"/>
              </w:rPr>
              <w:t xml:space="preserve"> for posting as VCAS.</w:t>
            </w:r>
          </w:p>
        </w:tc>
      </w:tr>
      <w:tr w:rsidR="00E12DE5" w:rsidRPr="00D53900" w14:paraId="2F558F09" w14:textId="77777777" w:rsidTr="00196CAB">
        <w:trPr>
          <w:trHeight w:val="122"/>
        </w:trPr>
        <w:tc>
          <w:tcPr>
            <w:tcW w:w="988" w:type="dxa"/>
          </w:tcPr>
          <w:p w14:paraId="01C196F8" w14:textId="77777777" w:rsidR="00E12DE5" w:rsidRDefault="00E12DE5" w:rsidP="008F17F0">
            <w:r w:rsidRPr="006E6D32">
              <w:rPr>
                <w:rFonts w:ascii="Arial" w:eastAsia="Times New Roman" w:hAnsi="Arial" w:cs="Times New Roman"/>
                <w:sz w:val="12"/>
                <w:szCs w:val="16"/>
              </w:rPr>
              <w:t>2015Q2/3</w:t>
            </w:r>
          </w:p>
        </w:tc>
        <w:tc>
          <w:tcPr>
            <w:tcW w:w="992" w:type="dxa"/>
          </w:tcPr>
          <w:p w14:paraId="7AC9526D" w14:textId="77777777" w:rsidR="00E12DE5" w:rsidRPr="00D53900" w:rsidRDefault="00E12DE5"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186C117E" w14:textId="45A69FAA" w:rsidR="00E12DE5" w:rsidRPr="00D53900" w:rsidRDefault="00BD1770" w:rsidP="00BD1770">
            <w:pPr>
              <w:rPr>
                <w:rFonts w:ascii="Arial" w:eastAsia="Times New Roman" w:hAnsi="Arial" w:cs="Times New Roman"/>
                <w:sz w:val="12"/>
                <w:szCs w:val="16"/>
              </w:rPr>
            </w:pPr>
            <w:r>
              <w:rPr>
                <w:rFonts w:ascii="Arial" w:eastAsia="Times New Roman" w:hAnsi="Arial" w:cs="Times New Roman"/>
                <w:sz w:val="12"/>
                <w:szCs w:val="16"/>
              </w:rPr>
              <w:t>Request f</w:t>
            </w:r>
            <w:r w:rsidR="00E12DE5" w:rsidRPr="00196CAB">
              <w:rPr>
                <w:rFonts w:ascii="Arial" w:eastAsia="Times New Roman" w:hAnsi="Arial" w:cs="Times New Roman"/>
                <w:sz w:val="12"/>
                <w:szCs w:val="16"/>
              </w:rPr>
              <w:t>r</w:t>
            </w:r>
            <w:r>
              <w:rPr>
                <w:rFonts w:ascii="Arial" w:eastAsia="Times New Roman" w:hAnsi="Arial" w:cs="Times New Roman"/>
                <w:sz w:val="12"/>
                <w:szCs w:val="16"/>
              </w:rPr>
              <w:t>om</w:t>
            </w:r>
            <w:r w:rsidR="00E12DE5" w:rsidRPr="00196CAB">
              <w:rPr>
                <w:rFonts w:ascii="Arial" w:eastAsia="Times New Roman" w:hAnsi="Arial" w:cs="Times New Roman"/>
                <w:sz w:val="12"/>
                <w:szCs w:val="16"/>
              </w:rPr>
              <w:t xml:space="preserve"> </w:t>
            </w:r>
            <w:r>
              <w:rPr>
                <w:rFonts w:ascii="Arial" w:eastAsia="Times New Roman" w:hAnsi="Arial" w:cs="Times New Roman"/>
                <w:sz w:val="12"/>
                <w:szCs w:val="16"/>
              </w:rPr>
              <w:t>KCC</w:t>
            </w:r>
            <w:r w:rsidR="00E12DE5" w:rsidRPr="00196CAB">
              <w:rPr>
                <w:rFonts w:ascii="Arial" w:eastAsia="Times New Roman" w:hAnsi="Arial" w:cs="Times New Roman"/>
                <w:sz w:val="12"/>
                <w:szCs w:val="16"/>
              </w:rPr>
              <w:t xml:space="preserve"> to receive its Club Champion trophy for 2013</w:t>
            </w:r>
            <w:r w:rsidR="005517C3">
              <w:rPr>
                <w:rFonts w:ascii="Arial" w:eastAsia="Times New Roman" w:hAnsi="Arial" w:cs="Times New Roman"/>
                <w:sz w:val="12"/>
                <w:szCs w:val="16"/>
              </w:rPr>
              <w:t xml:space="preserve"> and returns perpetual shield.</w:t>
            </w:r>
          </w:p>
        </w:tc>
        <w:tc>
          <w:tcPr>
            <w:tcW w:w="1134" w:type="dxa"/>
          </w:tcPr>
          <w:p w14:paraId="04E7DCED" w14:textId="534E8D03" w:rsidR="00E12DE5" w:rsidRPr="00D53900" w:rsidRDefault="00E12DE5"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4E1334E2" w14:textId="6226ED04" w:rsidR="00E12DE5" w:rsidRDefault="00A829FF" w:rsidP="00383EE9">
            <w:pPr>
              <w:rPr>
                <w:rFonts w:ascii="Arial" w:eastAsia="Times New Roman" w:hAnsi="Arial" w:cs="Times New Roman"/>
                <w:sz w:val="12"/>
                <w:szCs w:val="16"/>
              </w:rPr>
            </w:pPr>
            <w:r>
              <w:rPr>
                <w:rFonts w:ascii="Arial" w:eastAsia="Times New Roman" w:hAnsi="Arial" w:cs="Times New Roman"/>
                <w:sz w:val="12"/>
                <w:szCs w:val="16"/>
              </w:rPr>
              <w:t>JW</w:t>
            </w:r>
          </w:p>
        </w:tc>
        <w:tc>
          <w:tcPr>
            <w:tcW w:w="2239" w:type="dxa"/>
          </w:tcPr>
          <w:p w14:paraId="51E09233" w14:textId="2A4B46AF" w:rsidR="00E12DE5" w:rsidRDefault="00A829FF" w:rsidP="00383EE9">
            <w:pPr>
              <w:rPr>
                <w:rFonts w:ascii="Arial" w:eastAsia="Times New Roman" w:hAnsi="Arial" w:cs="Times New Roman"/>
                <w:sz w:val="12"/>
                <w:szCs w:val="16"/>
              </w:rPr>
            </w:pPr>
            <w:r>
              <w:rPr>
                <w:rFonts w:ascii="Arial" w:eastAsia="Times New Roman" w:hAnsi="Arial" w:cs="Times New Roman"/>
                <w:sz w:val="12"/>
                <w:szCs w:val="16"/>
              </w:rPr>
              <w:t>The series Scorer will arrange for the trophies for the 2013 series</w:t>
            </w:r>
            <w:r w:rsidR="00BD1770">
              <w:rPr>
                <w:rFonts w:ascii="Arial" w:eastAsia="Times New Roman" w:hAnsi="Arial" w:cs="Times New Roman"/>
                <w:sz w:val="12"/>
                <w:szCs w:val="16"/>
              </w:rPr>
              <w:t xml:space="preserve"> at the end of the year</w:t>
            </w:r>
            <w:r w:rsidR="005517C3">
              <w:rPr>
                <w:rFonts w:ascii="Arial" w:eastAsia="Times New Roman" w:hAnsi="Arial" w:cs="Times New Roman"/>
                <w:sz w:val="12"/>
                <w:szCs w:val="16"/>
              </w:rPr>
              <w:t xml:space="preserve"> </w:t>
            </w:r>
          </w:p>
        </w:tc>
      </w:tr>
      <w:tr w:rsidR="00E12DE5" w:rsidRPr="00D53900" w14:paraId="253E0F52" w14:textId="77777777" w:rsidTr="005A6574">
        <w:trPr>
          <w:trHeight w:val="123"/>
        </w:trPr>
        <w:tc>
          <w:tcPr>
            <w:tcW w:w="988" w:type="dxa"/>
          </w:tcPr>
          <w:p w14:paraId="31F8F03A" w14:textId="6977538F" w:rsidR="00E12DE5" w:rsidRPr="006E6D32" w:rsidRDefault="00E12DE5" w:rsidP="008F17F0">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4</w:t>
            </w:r>
          </w:p>
        </w:tc>
        <w:tc>
          <w:tcPr>
            <w:tcW w:w="992" w:type="dxa"/>
          </w:tcPr>
          <w:p w14:paraId="3624B404" w14:textId="0B014A2E" w:rsidR="00E12DE5" w:rsidRDefault="00E12DE5"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391ADA37" w14:textId="441FD0A0" w:rsidR="00E12DE5" w:rsidRPr="00196CAB" w:rsidRDefault="00E12DE5" w:rsidP="00383EE9">
            <w:pPr>
              <w:rPr>
                <w:rFonts w:ascii="Arial" w:eastAsia="Times New Roman" w:hAnsi="Arial" w:cs="Times New Roman"/>
                <w:sz w:val="12"/>
                <w:szCs w:val="16"/>
              </w:rPr>
            </w:pPr>
            <w:r>
              <w:rPr>
                <w:rFonts w:ascii="Arial" w:eastAsia="Times New Roman" w:hAnsi="Arial" w:cs="Times New Roman"/>
                <w:sz w:val="12"/>
                <w:szCs w:val="16"/>
              </w:rPr>
              <w:t>Discussion on Autocross reporting line. CB explains discussion that happened State Council.</w:t>
            </w:r>
          </w:p>
        </w:tc>
        <w:tc>
          <w:tcPr>
            <w:tcW w:w="1134" w:type="dxa"/>
          </w:tcPr>
          <w:p w14:paraId="563244E0" w14:textId="37621AA1" w:rsidR="00E12DE5" w:rsidRPr="00D53900" w:rsidRDefault="000775BD"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6189177F" w14:textId="4D4A5315" w:rsidR="00E12DE5" w:rsidRDefault="000775BD" w:rsidP="00383EE9">
            <w:pPr>
              <w:rPr>
                <w:rFonts w:ascii="Arial" w:eastAsia="Times New Roman" w:hAnsi="Arial" w:cs="Times New Roman"/>
                <w:sz w:val="12"/>
                <w:szCs w:val="16"/>
              </w:rPr>
            </w:pPr>
            <w:r>
              <w:rPr>
                <w:rFonts w:ascii="Arial" w:eastAsia="Times New Roman" w:hAnsi="Arial" w:cs="Times New Roman"/>
                <w:sz w:val="12"/>
                <w:szCs w:val="16"/>
              </w:rPr>
              <w:t>ALL</w:t>
            </w:r>
          </w:p>
        </w:tc>
        <w:tc>
          <w:tcPr>
            <w:tcW w:w="2239" w:type="dxa"/>
          </w:tcPr>
          <w:p w14:paraId="63573FF9" w14:textId="3DF0AEA8" w:rsidR="00E12DE5" w:rsidRDefault="000775BD" w:rsidP="00383EE9">
            <w:pPr>
              <w:rPr>
                <w:rFonts w:ascii="Arial" w:eastAsia="Times New Roman" w:hAnsi="Arial" w:cs="Times New Roman"/>
                <w:sz w:val="12"/>
                <w:szCs w:val="16"/>
              </w:rPr>
            </w:pPr>
            <w:r>
              <w:rPr>
                <w:rFonts w:ascii="Arial" w:eastAsia="Times New Roman" w:hAnsi="Arial" w:cs="Times New Roman"/>
                <w:sz w:val="12"/>
                <w:szCs w:val="16"/>
              </w:rPr>
              <w:t xml:space="preserve">Delegates to take back to </w:t>
            </w:r>
            <w:r w:rsidR="008A2525">
              <w:rPr>
                <w:rFonts w:ascii="Arial" w:eastAsia="Times New Roman" w:hAnsi="Arial" w:cs="Times New Roman"/>
                <w:sz w:val="12"/>
                <w:szCs w:val="16"/>
              </w:rPr>
              <w:t>clubs for discussion</w:t>
            </w:r>
          </w:p>
        </w:tc>
      </w:tr>
      <w:tr w:rsidR="00E12DE5" w:rsidRPr="00D53900" w14:paraId="758316FF" w14:textId="77777777" w:rsidTr="00A829FF">
        <w:trPr>
          <w:trHeight w:val="305"/>
        </w:trPr>
        <w:tc>
          <w:tcPr>
            <w:tcW w:w="988" w:type="dxa"/>
          </w:tcPr>
          <w:p w14:paraId="1ECA3F3B" w14:textId="5C33CE56" w:rsidR="00E12DE5" w:rsidRDefault="00E12DE5" w:rsidP="008F17F0">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5</w:t>
            </w:r>
          </w:p>
        </w:tc>
        <w:tc>
          <w:tcPr>
            <w:tcW w:w="992" w:type="dxa"/>
          </w:tcPr>
          <w:p w14:paraId="4FE87CE5" w14:textId="76361B77" w:rsidR="00E12DE5" w:rsidRDefault="00E12DE5" w:rsidP="00383EE9">
            <w:pPr>
              <w:rPr>
                <w:rFonts w:ascii="Arial" w:eastAsia="Times New Roman" w:hAnsi="Arial" w:cs="Times New Roman"/>
                <w:b/>
                <w:sz w:val="12"/>
                <w:szCs w:val="16"/>
              </w:rPr>
            </w:pPr>
            <w:r>
              <w:rPr>
                <w:rFonts w:ascii="Arial" w:eastAsia="Times New Roman" w:hAnsi="Arial" w:cs="Times New Roman"/>
                <w:b/>
                <w:sz w:val="12"/>
                <w:szCs w:val="16"/>
              </w:rPr>
              <w:t>24.08.2015</w:t>
            </w:r>
          </w:p>
        </w:tc>
        <w:tc>
          <w:tcPr>
            <w:tcW w:w="4252" w:type="dxa"/>
          </w:tcPr>
          <w:p w14:paraId="250C3B74" w14:textId="0FF8E77E" w:rsidR="00E12DE5" w:rsidRDefault="00A829FF" w:rsidP="00A829FF">
            <w:pPr>
              <w:rPr>
                <w:rFonts w:ascii="Arial" w:eastAsia="Times New Roman" w:hAnsi="Arial" w:cs="Times New Roman"/>
                <w:sz w:val="12"/>
                <w:szCs w:val="16"/>
              </w:rPr>
            </w:pPr>
            <w:r>
              <w:rPr>
                <w:rFonts w:ascii="Arial" w:eastAsia="Times New Roman" w:hAnsi="Arial" w:cs="Times New Roman"/>
                <w:sz w:val="12"/>
                <w:szCs w:val="16"/>
              </w:rPr>
              <w:t xml:space="preserve">KCC have had their committee meeting this week. KCC will not run an event for 2016. </w:t>
            </w:r>
            <w:r w:rsidR="00DC213B">
              <w:rPr>
                <w:rFonts w:ascii="Arial" w:eastAsia="Times New Roman" w:hAnsi="Arial" w:cs="Times New Roman"/>
                <w:sz w:val="12"/>
                <w:szCs w:val="16"/>
              </w:rPr>
              <w:t>This is based on complaints and feedback to</w:t>
            </w:r>
            <w:r>
              <w:rPr>
                <w:rFonts w:ascii="Arial" w:eastAsia="Times New Roman" w:hAnsi="Arial" w:cs="Times New Roman"/>
                <w:sz w:val="12"/>
                <w:szCs w:val="16"/>
              </w:rPr>
              <w:t xml:space="preserve"> the</w:t>
            </w:r>
            <w:r w:rsidR="00DC213B">
              <w:rPr>
                <w:rFonts w:ascii="Arial" w:eastAsia="Times New Roman" w:hAnsi="Arial" w:cs="Times New Roman"/>
                <w:sz w:val="12"/>
                <w:szCs w:val="16"/>
              </w:rPr>
              <w:t xml:space="preserve"> KCC</w:t>
            </w:r>
            <w:r>
              <w:rPr>
                <w:rFonts w:ascii="Arial" w:eastAsia="Times New Roman" w:hAnsi="Arial" w:cs="Times New Roman"/>
                <w:sz w:val="12"/>
                <w:szCs w:val="16"/>
              </w:rPr>
              <w:t xml:space="preserve"> committee</w:t>
            </w:r>
            <w:r w:rsidR="00DC213B">
              <w:rPr>
                <w:rFonts w:ascii="Arial" w:eastAsia="Times New Roman" w:hAnsi="Arial" w:cs="Times New Roman"/>
                <w:sz w:val="12"/>
                <w:szCs w:val="16"/>
              </w:rPr>
              <w:t xml:space="preserve"> about their events.</w:t>
            </w:r>
          </w:p>
        </w:tc>
        <w:tc>
          <w:tcPr>
            <w:tcW w:w="1134" w:type="dxa"/>
          </w:tcPr>
          <w:p w14:paraId="615197F2" w14:textId="7875288A" w:rsidR="00E12DE5" w:rsidRPr="00D53900" w:rsidRDefault="00A829FF"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123F11B5" w14:textId="632BB1D7" w:rsidR="00E12DE5" w:rsidRDefault="00DC213B" w:rsidP="00383EE9">
            <w:pPr>
              <w:rPr>
                <w:rFonts w:ascii="Arial" w:eastAsia="Times New Roman" w:hAnsi="Arial" w:cs="Times New Roman"/>
                <w:sz w:val="12"/>
                <w:szCs w:val="16"/>
              </w:rPr>
            </w:pPr>
            <w:r>
              <w:rPr>
                <w:rFonts w:ascii="Arial" w:eastAsia="Times New Roman" w:hAnsi="Arial" w:cs="Times New Roman"/>
                <w:sz w:val="12"/>
                <w:szCs w:val="16"/>
              </w:rPr>
              <w:t>-nil-</w:t>
            </w:r>
          </w:p>
        </w:tc>
        <w:tc>
          <w:tcPr>
            <w:tcW w:w="2239" w:type="dxa"/>
          </w:tcPr>
          <w:p w14:paraId="18970AB9" w14:textId="77777777" w:rsidR="00E12DE5" w:rsidRDefault="00E12DE5" w:rsidP="00383EE9">
            <w:pPr>
              <w:rPr>
                <w:rFonts w:ascii="Arial" w:eastAsia="Times New Roman" w:hAnsi="Arial" w:cs="Times New Roman"/>
                <w:sz w:val="12"/>
                <w:szCs w:val="16"/>
              </w:rPr>
            </w:pPr>
          </w:p>
        </w:tc>
      </w:tr>
      <w:tr w:rsidR="00E12DE5" w:rsidRPr="00D53900" w14:paraId="4AE1C1FA" w14:textId="77777777" w:rsidTr="001F2DD4">
        <w:trPr>
          <w:trHeight w:val="361"/>
        </w:trPr>
        <w:tc>
          <w:tcPr>
            <w:tcW w:w="988" w:type="dxa"/>
          </w:tcPr>
          <w:p w14:paraId="5379F9F6" w14:textId="527BFB51" w:rsidR="00E12DE5" w:rsidRDefault="001F2DD4" w:rsidP="008F17F0">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6</w:t>
            </w:r>
          </w:p>
        </w:tc>
        <w:tc>
          <w:tcPr>
            <w:tcW w:w="992" w:type="dxa"/>
          </w:tcPr>
          <w:p w14:paraId="09773919" w14:textId="796535C7" w:rsidR="00E12DE5" w:rsidRDefault="001F2DD4"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3DD628AF" w14:textId="17981DAC" w:rsidR="00E12DE5" w:rsidRDefault="001F2DD4" w:rsidP="00DC213B">
            <w:pPr>
              <w:rPr>
                <w:rFonts w:ascii="Arial" w:eastAsia="Times New Roman" w:hAnsi="Arial" w:cs="Times New Roman"/>
                <w:sz w:val="12"/>
                <w:szCs w:val="16"/>
              </w:rPr>
            </w:pPr>
            <w:r>
              <w:rPr>
                <w:rFonts w:ascii="Arial" w:eastAsia="Times New Roman" w:hAnsi="Arial" w:cs="Times New Roman"/>
                <w:sz w:val="12"/>
                <w:szCs w:val="16"/>
              </w:rPr>
              <w:t xml:space="preserve">RT of CCRMIT discusses scrutiny </w:t>
            </w:r>
            <w:r w:rsidR="00DC213B">
              <w:rPr>
                <w:rFonts w:ascii="Arial" w:eastAsia="Times New Roman" w:hAnsi="Arial" w:cs="Times New Roman"/>
                <w:sz w:val="12"/>
                <w:szCs w:val="16"/>
              </w:rPr>
              <w:t>consistency across events.</w:t>
            </w:r>
          </w:p>
        </w:tc>
        <w:tc>
          <w:tcPr>
            <w:tcW w:w="1134" w:type="dxa"/>
          </w:tcPr>
          <w:p w14:paraId="5BE388AE" w14:textId="54D3BBAB" w:rsidR="00E12DE5" w:rsidRPr="00D53900" w:rsidRDefault="001F2DD4" w:rsidP="00383EE9">
            <w:pPr>
              <w:rPr>
                <w:rFonts w:ascii="Arial" w:eastAsia="Times New Roman" w:hAnsi="Arial" w:cs="Times New Roman"/>
                <w:sz w:val="12"/>
                <w:szCs w:val="16"/>
              </w:rPr>
            </w:pPr>
            <w:r>
              <w:rPr>
                <w:rFonts w:ascii="Arial" w:eastAsia="Times New Roman" w:hAnsi="Arial" w:cs="Times New Roman"/>
                <w:sz w:val="12"/>
                <w:szCs w:val="16"/>
              </w:rPr>
              <w:t>27.08.2015</w:t>
            </w:r>
          </w:p>
        </w:tc>
        <w:tc>
          <w:tcPr>
            <w:tcW w:w="851" w:type="dxa"/>
          </w:tcPr>
          <w:p w14:paraId="42FF6383" w14:textId="1237CBB6" w:rsidR="00E12DE5" w:rsidRDefault="00DC213B" w:rsidP="00383EE9">
            <w:pPr>
              <w:rPr>
                <w:rFonts w:ascii="Arial" w:eastAsia="Times New Roman" w:hAnsi="Arial" w:cs="Times New Roman"/>
                <w:sz w:val="12"/>
                <w:szCs w:val="16"/>
              </w:rPr>
            </w:pPr>
            <w:r>
              <w:rPr>
                <w:rFonts w:ascii="Arial" w:eastAsia="Times New Roman" w:hAnsi="Arial" w:cs="Times New Roman"/>
                <w:sz w:val="12"/>
                <w:szCs w:val="16"/>
              </w:rPr>
              <w:t>N/A</w:t>
            </w:r>
          </w:p>
        </w:tc>
        <w:tc>
          <w:tcPr>
            <w:tcW w:w="2239" w:type="dxa"/>
          </w:tcPr>
          <w:p w14:paraId="5A996C6F" w14:textId="5DCE793C" w:rsidR="00E12DE5" w:rsidRDefault="001F2DD4" w:rsidP="00383EE9">
            <w:pPr>
              <w:rPr>
                <w:rFonts w:ascii="Arial" w:eastAsia="Times New Roman" w:hAnsi="Arial" w:cs="Times New Roman"/>
                <w:sz w:val="12"/>
                <w:szCs w:val="16"/>
              </w:rPr>
            </w:pPr>
            <w:r>
              <w:rPr>
                <w:rFonts w:ascii="Arial" w:eastAsia="Times New Roman" w:hAnsi="Arial" w:cs="Times New Roman"/>
                <w:sz w:val="12"/>
                <w:szCs w:val="16"/>
              </w:rPr>
              <w:t>Discussion results in this not being a VCAS issue.</w:t>
            </w:r>
          </w:p>
        </w:tc>
      </w:tr>
      <w:tr w:rsidR="001F2DD4" w:rsidRPr="00D53900" w14:paraId="50304C89" w14:textId="77777777" w:rsidTr="001F2DD4">
        <w:trPr>
          <w:trHeight w:val="361"/>
        </w:trPr>
        <w:tc>
          <w:tcPr>
            <w:tcW w:w="988" w:type="dxa"/>
          </w:tcPr>
          <w:p w14:paraId="06CDFD25" w14:textId="68AE34C3" w:rsidR="001F2DD4" w:rsidRDefault="001F2DD4" w:rsidP="008F17F0">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7</w:t>
            </w:r>
          </w:p>
        </w:tc>
        <w:tc>
          <w:tcPr>
            <w:tcW w:w="992" w:type="dxa"/>
          </w:tcPr>
          <w:p w14:paraId="2775284C" w14:textId="01378C58" w:rsidR="001F2DD4" w:rsidRDefault="001F2DD4"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5497AA64" w14:textId="53FDFC00" w:rsidR="001F2DD4" w:rsidRDefault="00A56FC4" w:rsidP="00A56FC4">
            <w:pPr>
              <w:rPr>
                <w:rFonts w:ascii="Arial" w:eastAsia="Times New Roman" w:hAnsi="Arial" w:cs="Times New Roman"/>
                <w:sz w:val="12"/>
                <w:szCs w:val="16"/>
              </w:rPr>
            </w:pPr>
            <w:r>
              <w:rPr>
                <w:rFonts w:ascii="Arial" w:eastAsia="Times New Roman" w:hAnsi="Arial" w:cs="Times New Roman"/>
                <w:sz w:val="12"/>
                <w:szCs w:val="16"/>
              </w:rPr>
              <w:t>AK moves that Committee meetings be held at VCAS rounds at a different location around the state for 2016.</w:t>
            </w:r>
            <w:r>
              <w:rPr>
                <w:rFonts w:ascii="Arial" w:eastAsia="Times New Roman" w:hAnsi="Arial" w:cs="Times New Roman"/>
                <w:sz w:val="12"/>
                <w:szCs w:val="16"/>
              </w:rPr>
              <w:br/>
            </w:r>
          </w:p>
        </w:tc>
        <w:tc>
          <w:tcPr>
            <w:tcW w:w="1134" w:type="dxa"/>
          </w:tcPr>
          <w:p w14:paraId="59709129" w14:textId="7933B18F" w:rsidR="001F2DD4" w:rsidRDefault="000775BD" w:rsidP="00383EE9">
            <w:pPr>
              <w:rPr>
                <w:rFonts w:ascii="Arial" w:eastAsia="Times New Roman" w:hAnsi="Arial" w:cs="Times New Roman"/>
                <w:sz w:val="12"/>
                <w:szCs w:val="16"/>
              </w:rPr>
            </w:pPr>
            <w:r>
              <w:rPr>
                <w:rFonts w:ascii="Arial" w:eastAsia="Times New Roman" w:hAnsi="Arial" w:cs="Times New Roman"/>
                <w:sz w:val="12"/>
                <w:szCs w:val="16"/>
              </w:rPr>
              <w:t>01.01.2015</w:t>
            </w:r>
          </w:p>
        </w:tc>
        <w:tc>
          <w:tcPr>
            <w:tcW w:w="851" w:type="dxa"/>
          </w:tcPr>
          <w:p w14:paraId="4E7DB759" w14:textId="662F73C5" w:rsidR="001F2DD4" w:rsidRDefault="000775BD" w:rsidP="00383EE9">
            <w:pPr>
              <w:rPr>
                <w:rFonts w:ascii="Arial" w:eastAsia="Times New Roman" w:hAnsi="Arial" w:cs="Times New Roman"/>
                <w:sz w:val="12"/>
                <w:szCs w:val="16"/>
              </w:rPr>
            </w:pPr>
            <w:r>
              <w:rPr>
                <w:rFonts w:ascii="Arial" w:eastAsia="Times New Roman" w:hAnsi="Arial" w:cs="Times New Roman"/>
                <w:sz w:val="12"/>
                <w:szCs w:val="16"/>
              </w:rPr>
              <w:t>S</w:t>
            </w:r>
            <w:r w:rsidR="008A0322">
              <w:rPr>
                <w:rFonts w:ascii="Arial" w:eastAsia="Times New Roman" w:hAnsi="Arial" w:cs="Times New Roman"/>
                <w:sz w:val="12"/>
                <w:szCs w:val="16"/>
              </w:rPr>
              <w:t>G</w:t>
            </w:r>
            <w:r>
              <w:rPr>
                <w:rFonts w:ascii="Arial" w:eastAsia="Times New Roman" w:hAnsi="Arial" w:cs="Times New Roman"/>
                <w:sz w:val="12"/>
                <w:szCs w:val="16"/>
              </w:rPr>
              <w:t>P</w:t>
            </w:r>
          </w:p>
        </w:tc>
        <w:tc>
          <w:tcPr>
            <w:tcW w:w="2239" w:type="dxa"/>
          </w:tcPr>
          <w:p w14:paraId="47EFA8EC" w14:textId="3BCF4579" w:rsidR="001F2DD4" w:rsidRDefault="00A56FC4" w:rsidP="00383EE9">
            <w:pPr>
              <w:rPr>
                <w:rFonts w:ascii="Arial" w:eastAsia="Times New Roman" w:hAnsi="Arial" w:cs="Times New Roman"/>
                <w:sz w:val="12"/>
                <w:szCs w:val="16"/>
              </w:rPr>
            </w:pPr>
            <w:r>
              <w:rPr>
                <w:rFonts w:ascii="Arial" w:eastAsia="Times New Roman" w:hAnsi="Arial" w:cs="Times New Roman"/>
                <w:sz w:val="12"/>
                <w:szCs w:val="16"/>
              </w:rPr>
              <w:t>Seconded by JL. 6//2/0 Carried</w:t>
            </w:r>
          </w:p>
        </w:tc>
      </w:tr>
      <w:tr w:rsidR="00A56FC4" w:rsidRPr="00D53900" w14:paraId="3EA98E4D" w14:textId="77777777" w:rsidTr="001F2DD4">
        <w:trPr>
          <w:trHeight w:val="361"/>
        </w:trPr>
        <w:tc>
          <w:tcPr>
            <w:tcW w:w="988" w:type="dxa"/>
          </w:tcPr>
          <w:p w14:paraId="4CBE604D" w14:textId="58559824" w:rsidR="00A56FC4" w:rsidRDefault="00A56FC4" w:rsidP="008F17F0">
            <w:pPr>
              <w:rPr>
                <w:rFonts w:ascii="Arial" w:eastAsia="Times New Roman" w:hAnsi="Arial" w:cs="Times New Roman"/>
                <w:sz w:val="12"/>
                <w:szCs w:val="16"/>
              </w:rPr>
            </w:pPr>
            <w:r>
              <w:rPr>
                <w:rFonts w:ascii="Arial" w:eastAsia="Times New Roman" w:hAnsi="Arial" w:cs="Times New Roman"/>
                <w:sz w:val="12"/>
                <w:szCs w:val="16"/>
              </w:rPr>
              <w:t>2015Q2/</w:t>
            </w:r>
            <w:r w:rsidR="000775BD">
              <w:rPr>
                <w:rFonts w:ascii="Arial" w:eastAsia="Times New Roman" w:hAnsi="Arial" w:cs="Times New Roman"/>
                <w:sz w:val="12"/>
                <w:szCs w:val="16"/>
              </w:rPr>
              <w:t>8</w:t>
            </w:r>
          </w:p>
        </w:tc>
        <w:tc>
          <w:tcPr>
            <w:tcW w:w="992" w:type="dxa"/>
          </w:tcPr>
          <w:p w14:paraId="3E814C34" w14:textId="58494017" w:rsidR="00A56FC4" w:rsidRDefault="00A56FC4"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015545C1" w14:textId="1B0D6676" w:rsidR="00A56FC4" w:rsidRDefault="00A56FC4" w:rsidP="000775BD">
            <w:pPr>
              <w:rPr>
                <w:rFonts w:ascii="Arial" w:eastAsia="Times New Roman" w:hAnsi="Arial" w:cs="Times New Roman"/>
                <w:sz w:val="12"/>
                <w:szCs w:val="16"/>
              </w:rPr>
            </w:pPr>
            <w:r>
              <w:rPr>
                <w:rFonts w:ascii="Arial" w:eastAsia="Times New Roman" w:hAnsi="Arial" w:cs="Times New Roman"/>
                <w:sz w:val="12"/>
                <w:szCs w:val="16"/>
              </w:rPr>
              <w:t>AK Moves that rule 6.9 be removed</w:t>
            </w:r>
            <w:r w:rsidR="000775BD">
              <w:rPr>
                <w:rFonts w:ascii="Arial" w:eastAsia="Times New Roman" w:hAnsi="Arial" w:cs="Times New Roman"/>
                <w:sz w:val="12"/>
                <w:szCs w:val="16"/>
              </w:rPr>
              <w:t xml:space="preserve"> </w:t>
            </w:r>
            <w:r w:rsidR="000775BD">
              <w:rPr>
                <w:rFonts w:ascii="Arial" w:eastAsia="Times New Roman" w:hAnsi="Arial" w:cs="Times New Roman"/>
                <w:sz w:val="12"/>
                <w:szCs w:val="16"/>
              </w:rPr>
              <w:t>from t</w:t>
            </w:r>
            <w:r w:rsidR="000775BD">
              <w:rPr>
                <w:rFonts w:ascii="Arial" w:eastAsia="Times New Roman" w:hAnsi="Arial" w:cs="Times New Roman"/>
                <w:sz w:val="12"/>
                <w:szCs w:val="16"/>
              </w:rPr>
              <w:t>he 2016 rules negating</w:t>
            </w:r>
            <w:r>
              <w:rPr>
                <w:rFonts w:ascii="Arial" w:eastAsia="Times New Roman" w:hAnsi="Arial" w:cs="Times New Roman"/>
                <w:sz w:val="12"/>
                <w:szCs w:val="16"/>
              </w:rPr>
              <w:t xml:space="preserve"> the requirements for mud guards</w:t>
            </w:r>
            <w:r w:rsidR="000775BD">
              <w:rPr>
                <w:rFonts w:ascii="Arial" w:eastAsia="Times New Roman" w:hAnsi="Arial" w:cs="Times New Roman"/>
                <w:sz w:val="12"/>
                <w:szCs w:val="16"/>
              </w:rPr>
              <w:t>.</w:t>
            </w:r>
          </w:p>
        </w:tc>
        <w:tc>
          <w:tcPr>
            <w:tcW w:w="1134" w:type="dxa"/>
          </w:tcPr>
          <w:p w14:paraId="3F61AEF1" w14:textId="445DFE5E" w:rsidR="00A56FC4" w:rsidRDefault="000775BD" w:rsidP="00383EE9">
            <w:pPr>
              <w:rPr>
                <w:rFonts w:ascii="Arial" w:eastAsia="Times New Roman" w:hAnsi="Arial" w:cs="Times New Roman"/>
                <w:sz w:val="12"/>
                <w:szCs w:val="16"/>
              </w:rPr>
            </w:pPr>
            <w:r>
              <w:rPr>
                <w:rFonts w:ascii="Arial" w:eastAsia="Times New Roman" w:hAnsi="Arial" w:cs="Times New Roman"/>
                <w:sz w:val="12"/>
                <w:szCs w:val="16"/>
              </w:rPr>
              <w:t>01.01.2015</w:t>
            </w:r>
          </w:p>
        </w:tc>
        <w:tc>
          <w:tcPr>
            <w:tcW w:w="851" w:type="dxa"/>
          </w:tcPr>
          <w:p w14:paraId="21812560" w14:textId="4579280E" w:rsidR="00A56FC4" w:rsidRDefault="000775BD" w:rsidP="00383EE9">
            <w:pPr>
              <w:rPr>
                <w:rFonts w:ascii="Arial" w:eastAsia="Times New Roman" w:hAnsi="Arial" w:cs="Times New Roman"/>
                <w:sz w:val="12"/>
                <w:szCs w:val="16"/>
              </w:rPr>
            </w:pPr>
            <w:r>
              <w:rPr>
                <w:rFonts w:ascii="Arial" w:eastAsia="Times New Roman" w:hAnsi="Arial" w:cs="Times New Roman"/>
                <w:sz w:val="12"/>
                <w:szCs w:val="16"/>
              </w:rPr>
              <w:t>S</w:t>
            </w:r>
            <w:r w:rsidR="008A0322">
              <w:rPr>
                <w:rFonts w:ascii="Arial" w:eastAsia="Times New Roman" w:hAnsi="Arial" w:cs="Times New Roman"/>
                <w:sz w:val="12"/>
                <w:szCs w:val="16"/>
              </w:rPr>
              <w:t>G</w:t>
            </w:r>
            <w:r>
              <w:rPr>
                <w:rFonts w:ascii="Arial" w:eastAsia="Times New Roman" w:hAnsi="Arial" w:cs="Times New Roman"/>
                <w:sz w:val="12"/>
                <w:szCs w:val="16"/>
              </w:rPr>
              <w:t>P</w:t>
            </w:r>
          </w:p>
        </w:tc>
        <w:tc>
          <w:tcPr>
            <w:tcW w:w="2239" w:type="dxa"/>
          </w:tcPr>
          <w:p w14:paraId="7283A04D" w14:textId="1A63D4F0" w:rsidR="00A56FC4" w:rsidRDefault="000775BD" w:rsidP="00383EE9">
            <w:pPr>
              <w:rPr>
                <w:rFonts w:ascii="Arial" w:eastAsia="Times New Roman" w:hAnsi="Arial" w:cs="Times New Roman"/>
                <w:sz w:val="12"/>
                <w:szCs w:val="16"/>
              </w:rPr>
            </w:pPr>
            <w:r>
              <w:rPr>
                <w:rFonts w:ascii="Arial" w:eastAsia="Times New Roman" w:hAnsi="Arial" w:cs="Times New Roman"/>
                <w:sz w:val="12"/>
                <w:szCs w:val="16"/>
              </w:rPr>
              <w:t>JP seconds 8/0/0 Carried</w:t>
            </w:r>
          </w:p>
        </w:tc>
      </w:tr>
      <w:tr w:rsidR="000775BD" w:rsidRPr="00D53900" w14:paraId="52430ACD" w14:textId="77777777" w:rsidTr="001F2DD4">
        <w:trPr>
          <w:trHeight w:val="361"/>
        </w:trPr>
        <w:tc>
          <w:tcPr>
            <w:tcW w:w="988" w:type="dxa"/>
          </w:tcPr>
          <w:p w14:paraId="608B61CC" w14:textId="52E7D99E" w:rsidR="000775BD" w:rsidRDefault="000775BD" w:rsidP="008F17F0">
            <w:pPr>
              <w:rPr>
                <w:rFonts w:ascii="Arial" w:eastAsia="Times New Roman" w:hAnsi="Arial" w:cs="Times New Roman"/>
                <w:sz w:val="12"/>
                <w:szCs w:val="16"/>
              </w:rPr>
            </w:pPr>
            <w:r>
              <w:rPr>
                <w:rFonts w:ascii="Arial" w:eastAsia="Times New Roman" w:hAnsi="Arial" w:cs="Times New Roman"/>
                <w:sz w:val="12"/>
                <w:szCs w:val="16"/>
              </w:rPr>
              <w:t>2015Q2/</w:t>
            </w:r>
            <w:r>
              <w:rPr>
                <w:rFonts w:ascii="Arial" w:eastAsia="Times New Roman" w:hAnsi="Arial" w:cs="Times New Roman"/>
                <w:sz w:val="12"/>
                <w:szCs w:val="16"/>
              </w:rPr>
              <w:t>9</w:t>
            </w:r>
          </w:p>
        </w:tc>
        <w:tc>
          <w:tcPr>
            <w:tcW w:w="992" w:type="dxa"/>
          </w:tcPr>
          <w:p w14:paraId="5E33B469" w14:textId="576974EA" w:rsidR="000775BD" w:rsidRDefault="000775BD" w:rsidP="00383EE9">
            <w:pPr>
              <w:rPr>
                <w:rFonts w:ascii="Arial" w:eastAsia="Times New Roman" w:hAnsi="Arial" w:cs="Times New Roman"/>
                <w:b/>
                <w:sz w:val="12"/>
                <w:szCs w:val="16"/>
              </w:rPr>
            </w:pPr>
            <w:r>
              <w:rPr>
                <w:rFonts w:ascii="Arial" w:eastAsia="Times New Roman" w:hAnsi="Arial" w:cs="Times New Roman"/>
                <w:b/>
                <w:sz w:val="12"/>
                <w:szCs w:val="16"/>
              </w:rPr>
              <w:t>27.08.2015</w:t>
            </w:r>
          </w:p>
        </w:tc>
        <w:tc>
          <w:tcPr>
            <w:tcW w:w="4252" w:type="dxa"/>
          </w:tcPr>
          <w:p w14:paraId="009D102B" w14:textId="6C6C7AB6" w:rsidR="000775BD" w:rsidRDefault="000775BD" w:rsidP="000775BD">
            <w:pPr>
              <w:rPr>
                <w:rFonts w:ascii="Arial" w:eastAsia="Times New Roman" w:hAnsi="Arial" w:cs="Times New Roman"/>
                <w:sz w:val="12"/>
                <w:szCs w:val="16"/>
              </w:rPr>
            </w:pPr>
            <w:r>
              <w:rPr>
                <w:rFonts w:ascii="Arial" w:eastAsia="Times New Roman" w:hAnsi="Arial" w:cs="Times New Roman"/>
                <w:sz w:val="12"/>
                <w:szCs w:val="16"/>
              </w:rPr>
              <w:t xml:space="preserve">Discussion around round 12. </w:t>
            </w:r>
            <w:r>
              <w:rPr>
                <w:rFonts w:ascii="Arial" w:eastAsia="Times New Roman" w:hAnsi="Arial" w:cs="Times New Roman"/>
                <w:sz w:val="12"/>
                <w:szCs w:val="16"/>
              </w:rPr>
              <w:br/>
              <w:t>Plans for come and try event to be organised by VCAS at a track.</w:t>
            </w:r>
            <w:r>
              <w:rPr>
                <w:rFonts w:ascii="Arial" w:eastAsia="Times New Roman" w:hAnsi="Arial" w:cs="Times New Roman"/>
                <w:sz w:val="12"/>
                <w:szCs w:val="16"/>
              </w:rPr>
              <w:br/>
              <w:t>PAC may be an option depending on availability of a track.</w:t>
            </w:r>
          </w:p>
        </w:tc>
        <w:tc>
          <w:tcPr>
            <w:tcW w:w="1134" w:type="dxa"/>
          </w:tcPr>
          <w:p w14:paraId="2481E3F1" w14:textId="41B706B5" w:rsidR="000775BD" w:rsidRDefault="000775BD" w:rsidP="00383EE9">
            <w:pPr>
              <w:rPr>
                <w:rFonts w:ascii="Arial" w:eastAsia="Times New Roman" w:hAnsi="Arial" w:cs="Times New Roman"/>
                <w:sz w:val="12"/>
                <w:szCs w:val="16"/>
              </w:rPr>
            </w:pPr>
            <w:r>
              <w:rPr>
                <w:rFonts w:ascii="Arial" w:eastAsia="Times New Roman" w:hAnsi="Arial" w:cs="Times New Roman"/>
                <w:sz w:val="12"/>
                <w:szCs w:val="16"/>
              </w:rPr>
              <w:t>Q3</w:t>
            </w:r>
            <w:r w:rsidR="00DC213B">
              <w:rPr>
                <w:rFonts w:ascii="Arial" w:eastAsia="Times New Roman" w:hAnsi="Arial" w:cs="Times New Roman"/>
                <w:sz w:val="12"/>
                <w:szCs w:val="16"/>
              </w:rPr>
              <w:t xml:space="preserve"> Meeting</w:t>
            </w:r>
          </w:p>
        </w:tc>
        <w:tc>
          <w:tcPr>
            <w:tcW w:w="851" w:type="dxa"/>
          </w:tcPr>
          <w:p w14:paraId="26124F5F" w14:textId="5438DA88" w:rsidR="000775BD" w:rsidRDefault="000775BD" w:rsidP="00383EE9">
            <w:pPr>
              <w:rPr>
                <w:rFonts w:ascii="Arial" w:eastAsia="Times New Roman" w:hAnsi="Arial" w:cs="Times New Roman"/>
                <w:sz w:val="12"/>
                <w:szCs w:val="16"/>
              </w:rPr>
            </w:pPr>
          </w:p>
        </w:tc>
        <w:tc>
          <w:tcPr>
            <w:tcW w:w="2239" w:type="dxa"/>
          </w:tcPr>
          <w:p w14:paraId="277BC50B" w14:textId="7779C929" w:rsidR="000775BD" w:rsidRDefault="000775BD" w:rsidP="00383EE9">
            <w:pPr>
              <w:rPr>
                <w:rFonts w:ascii="Arial" w:eastAsia="Times New Roman" w:hAnsi="Arial" w:cs="Times New Roman"/>
                <w:sz w:val="12"/>
                <w:szCs w:val="16"/>
              </w:rPr>
            </w:pPr>
          </w:p>
        </w:tc>
      </w:tr>
    </w:tbl>
    <w:p w14:paraId="27EEFAC3" w14:textId="77777777" w:rsidR="00293963" w:rsidRDefault="00293963" w:rsidP="00CD4CD0"/>
    <w:p w14:paraId="1046D4F3" w14:textId="77777777" w:rsidR="00CD4CD0" w:rsidRDefault="00CD4CD0" w:rsidP="00CD4CD0">
      <w:r w:rsidRPr="00CD4CD0">
        <w:t>Event Reports</w:t>
      </w:r>
    </w:p>
    <w:tbl>
      <w:tblPr>
        <w:tblStyle w:val="TableGrid"/>
        <w:tblW w:w="10519" w:type="dxa"/>
        <w:tblLook w:val="04A0" w:firstRow="1" w:lastRow="0" w:firstColumn="1" w:lastColumn="0" w:noHBand="0" w:noVBand="1"/>
      </w:tblPr>
      <w:tblGrid>
        <w:gridCol w:w="1016"/>
        <w:gridCol w:w="714"/>
        <w:gridCol w:w="7621"/>
        <w:gridCol w:w="1168"/>
      </w:tblGrid>
      <w:tr w:rsidR="00DC213B" w:rsidRPr="00A9436D" w14:paraId="57D8C485" w14:textId="77777777" w:rsidTr="00DC213B">
        <w:trPr>
          <w:trHeight w:val="206"/>
        </w:trPr>
        <w:tc>
          <w:tcPr>
            <w:tcW w:w="1016" w:type="dxa"/>
            <w:shd w:val="clear" w:color="auto" w:fill="D9D9D9" w:themeFill="background1" w:themeFillShade="D9"/>
          </w:tcPr>
          <w:p w14:paraId="0864377D" w14:textId="77777777" w:rsidR="00DC213B" w:rsidRPr="00A9436D" w:rsidRDefault="00DC213B" w:rsidP="00383EE9">
            <w:pPr>
              <w:rPr>
                <w:rFonts w:ascii="Arial" w:eastAsia="Times New Roman" w:hAnsi="Arial" w:cs="Times New Roman"/>
                <w:sz w:val="16"/>
                <w:szCs w:val="16"/>
              </w:rPr>
            </w:pPr>
            <w:r w:rsidRPr="00A9436D">
              <w:rPr>
                <w:rFonts w:ascii="Arial" w:eastAsia="Times New Roman" w:hAnsi="Arial" w:cs="Times New Roman"/>
                <w:sz w:val="16"/>
                <w:szCs w:val="16"/>
              </w:rPr>
              <w:t xml:space="preserve">Date </w:t>
            </w:r>
          </w:p>
        </w:tc>
        <w:tc>
          <w:tcPr>
            <w:tcW w:w="714" w:type="dxa"/>
            <w:shd w:val="clear" w:color="auto" w:fill="D9D9D9" w:themeFill="background1" w:themeFillShade="D9"/>
          </w:tcPr>
          <w:p w14:paraId="07B163A7" w14:textId="77777777" w:rsidR="00DC213B" w:rsidRPr="00A9436D" w:rsidRDefault="00DC213B" w:rsidP="00383EE9">
            <w:pPr>
              <w:rPr>
                <w:rFonts w:ascii="Arial" w:eastAsia="Times New Roman" w:hAnsi="Arial" w:cs="Times New Roman"/>
                <w:sz w:val="16"/>
                <w:szCs w:val="16"/>
              </w:rPr>
            </w:pPr>
            <w:r>
              <w:rPr>
                <w:rFonts w:ascii="Arial" w:eastAsia="Times New Roman" w:hAnsi="Arial" w:cs="Times New Roman"/>
                <w:sz w:val="16"/>
                <w:szCs w:val="16"/>
              </w:rPr>
              <w:t>From</w:t>
            </w:r>
          </w:p>
        </w:tc>
        <w:tc>
          <w:tcPr>
            <w:tcW w:w="7621" w:type="dxa"/>
            <w:shd w:val="clear" w:color="auto" w:fill="D9D9D9" w:themeFill="background1" w:themeFillShade="D9"/>
          </w:tcPr>
          <w:p w14:paraId="6E4457B4" w14:textId="77777777" w:rsidR="00DC213B" w:rsidRPr="00A9436D" w:rsidRDefault="00DC213B" w:rsidP="00383EE9">
            <w:pPr>
              <w:rPr>
                <w:rFonts w:ascii="Arial" w:eastAsia="Times New Roman" w:hAnsi="Arial" w:cs="Times New Roman"/>
                <w:sz w:val="16"/>
                <w:szCs w:val="16"/>
              </w:rPr>
            </w:pPr>
            <w:r>
              <w:rPr>
                <w:rFonts w:ascii="Arial" w:eastAsia="Times New Roman" w:hAnsi="Arial" w:cs="Times New Roman"/>
                <w:sz w:val="16"/>
                <w:szCs w:val="16"/>
              </w:rPr>
              <w:t>Subject</w:t>
            </w:r>
          </w:p>
        </w:tc>
        <w:tc>
          <w:tcPr>
            <w:tcW w:w="1168" w:type="dxa"/>
            <w:shd w:val="clear" w:color="auto" w:fill="D9D9D9" w:themeFill="background1" w:themeFillShade="D9"/>
          </w:tcPr>
          <w:p w14:paraId="4EE5902C" w14:textId="77777777" w:rsidR="00DC213B" w:rsidRPr="00A9436D" w:rsidRDefault="00DC213B" w:rsidP="00383EE9">
            <w:pPr>
              <w:rPr>
                <w:rFonts w:ascii="Arial" w:eastAsia="Times New Roman" w:hAnsi="Arial" w:cs="Times New Roman"/>
                <w:sz w:val="16"/>
                <w:szCs w:val="16"/>
              </w:rPr>
            </w:pPr>
            <w:r>
              <w:rPr>
                <w:rFonts w:ascii="Arial" w:eastAsia="Times New Roman" w:hAnsi="Arial" w:cs="Times New Roman"/>
                <w:sz w:val="16"/>
                <w:szCs w:val="16"/>
              </w:rPr>
              <w:t>Related Item</w:t>
            </w:r>
          </w:p>
        </w:tc>
      </w:tr>
      <w:tr w:rsidR="00DC213B" w:rsidRPr="00D53900" w14:paraId="0E33E5F4" w14:textId="77777777" w:rsidTr="00DC213B">
        <w:trPr>
          <w:trHeight w:val="137"/>
        </w:trPr>
        <w:tc>
          <w:tcPr>
            <w:tcW w:w="1016" w:type="dxa"/>
          </w:tcPr>
          <w:p w14:paraId="7FD9A045" w14:textId="41ED1BBE"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07.02.2015</w:t>
            </w:r>
          </w:p>
        </w:tc>
        <w:tc>
          <w:tcPr>
            <w:tcW w:w="714" w:type="dxa"/>
          </w:tcPr>
          <w:p w14:paraId="5AE6789E" w14:textId="78097770" w:rsidR="00DC213B" w:rsidRDefault="00DC213B" w:rsidP="00383EE9">
            <w:pPr>
              <w:rPr>
                <w:sz w:val="12"/>
              </w:rPr>
            </w:pPr>
            <w:r>
              <w:rPr>
                <w:sz w:val="12"/>
              </w:rPr>
              <w:t>DSCC</w:t>
            </w:r>
          </w:p>
        </w:tc>
        <w:tc>
          <w:tcPr>
            <w:tcW w:w="7621" w:type="dxa"/>
          </w:tcPr>
          <w:p w14:paraId="714774F3" w14:textId="4FF46CED"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Little bit cooler</w:t>
            </w:r>
            <w:r w:rsidR="005517C3">
              <w:rPr>
                <w:rFonts w:ascii="Arial" w:eastAsia="Times New Roman" w:hAnsi="Arial" w:cs="Times New Roman"/>
                <w:sz w:val="12"/>
                <w:szCs w:val="16"/>
              </w:rPr>
              <w:t xml:space="preserve"> than last year</w:t>
            </w:r>
            <w:r>
              <w:rPr>
                <w:rFonts w:ascii="Arial" w:eastAsia="Times New Roman" w:hAnsi="Arial" w:cs="Times New Roman"/>
                <w:sz w:val="12"/>
                <w:szCs w:val="16"/>
              </w:rPr>
              <w:t xml:space="preserve"> ~50 entries</w:t>
            </w:r>
          </w:p>
        </w:tc>
        <w:tc>
          <w:tcPr>
            <w:tcW w:w="1168" w:type="dxa"/>
          </w:tcPr>
          <w:p w14:paraId="5D5E857D" w14:textId="77777777" w:rsidR="00DC213B" w:rsidRPr="00D53900" w:rsidRDefault="00DC213B" w:rsidP="00383EE9">
            <w:pPr>
              <w:rPr>
                <w:rFonts w:ascii="Arial" w:eastAsia="Times New Roman" w:hAnsi="Arial" w:cs="Times New Roman"/>
                <w:sz w:val="12"/>
                <w:szCs w:val="16"/>
              </w:rPr>
            </w:pPr>
          </w:p>
        </w:tc>
      </w:tr>
      <w:tr w:rsidR="00DC213B" w:rsidRPr="00D53900" w14:paraId="4165575E" w14:textId="77777777" w:rsidTr="00DC213B">
        <w:trPr>
          <w:trHeight w:val="137"/>
        </w:trPr>
        <w:tc>
          <w:tcPr>
            <w:tcW w:w="1016" w:type="dxa"/>
          </w:tcPr>
          <w:p w14:paraId="42A1F455" w14:textId="404E1307"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07.03.2015</w:t>
            </w:r>
          </w:p>
        </w:tc>
        <w:tc>
          <w:tcPr>
            <w:tcW w:w="714" w:type="dxa"/>
          </w:tcPr>
          <w:p w14:paraId="5A273E77" w14:textId="0502CBF1" w:rsidR="00DC213B" w:rsidRDefault="00DC213B" w:rsidP="00383EE9">
            <w:pPr>
              <w:rPr>
                <w:sz w:val="12"/>
              </w:rPr>
            </w:pPr>
            <w:r>
              <w:rPr>
                <w:sz w:val="12"/>
              </w:rPr>
              <w:t>SHSCC</w:t>
            </w:r>
          </w:p>
        </w:tc>
        <w:tc>
          <w:tcPr>
            <w:tcW w:w="7621" w:type="dxa"/>
          </w:tcPr>
          <w:p w14:paraId="06042DE1" w14:textId="5442CD69"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~37 entries only which wasn’t great. 12 runs though.</w:t>
            </w:r>
          </w:p>
        </w:tc>
        <w:tc>
          <w:tcPr>
            <w:tcW w:w="1168" w:type="dxa"/>
          </w:tcPr>
          <w:p w14:paraId="6960CB54" w14:textId="77777777" w:rsidR="00DC213B" w:rsidRPr="00D53900" w:rsidRDefault="00DC213B" w:rsidP="00383EE9">
            <w:pPr>
              <w:rPr>
                <w:rFonts w:ascii="Arial" w:eastAsia="Times New Roman" w:hAnsi="Arial" w:cs="Times New Roman"/>
                <w:sz w:val="12"/>
                <w:szCs w:val="16"/>
              </w:rPr>
            </w:pPr>
          </w:p>
        </w:tc>
      </w:tr>
      <w:tr w:rsidR="00DC213B" w:rsidRPr="00D53900" w14:paraId="3D4850DC" w14:textId="77777777" w:rsidTr="00DC213B">
        <w:trPr>
          <w:trHeight w:val="137"/>
        </w:trPr>
        <w:tc>
          <w:tcPr>
            <w:tcW w:w="1016" w:type="dxa"/>
          </w:tcPr>
          <w:p w14:paraId="2FD0DEB4" w14:textId="0E3CC691"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19.04.2015</w:t>
            </w:r>
          </w:p>
        </w:tc>
        <w:tc>
          <w:tcPr>
            <w:tcW w:w="714" w:type="dxa"/>
          </w:tcPr>
          <w:p w14:paraId="7AFC5D6E" w14:textId="21CF1248" w:rsidR="00DC213B" w:rsidRDefault="00DC213B" w:rsidP="00383EE9">
            <w:pPr>
              <w:rPr>
                <w:sz w:val="12"/>
              </w:rPr>
            </w:pPr>
            <w:r>
              <w:rPr>
                <w:sz w:val="12"/>
              </w:rPr>
              <w:t>BCC</w:t>
            </w:r>
          </w:p>
        </w:tc>
        <w:tc>
          <w:tcPr>
            <w:tcW w:w="7621" w:type="dxa"/>
          </w:tcPr>
          <w:p w14:paraId="1589D5D7" w14:textId="12D85368" w:rsidR="00DC213B" w:rsidRDefault="005517C3" w:rsidP="00383EE9">
            <w:pPr>
              <w:rPr>
                <w:rFonts w:ascii="Arial" w:eastAsia="Times New Roman" w:hAnsi="Arial" w:cs="Times New Roman"/>
                <w:sz w:val="12"/>
                <w:szCs w:val="16"/>
              </w:rPr>
            </w:pPr>
            <w:r>
              <w:rPr>
                <w:rFonts w:ascii="Arial" w:eastAsia="Times New Roman" w:hAnsi="Arial" w:cs="Times New Roman"/>
                <w:sz w:val="12"/>
                <w:szCs w:val="16"/>
              </w:rPr>
              <w:t>Low entries likely due to</w:t>
            </w:r>
            <w:r w:rsidR="00DC213B">
              <w:rPr>
                <w:rFonts w:ascii="Arial" w:eastAsia="Times New Roman" w:hAnsi="Arial" w:cs="Times New Roman"/>
                <w:sz w:val="12"/>
                <w:szCs w:val="16"/>
              </w:rPr>
              <w:t xml:space="preserve"> another event running the same weekend. Late entries were accepted. 5 runs were achieved.</w:t>
            </w:r>
          </w:p>
        </w:tc>
        <w:tc>
          <w:tcPr>
            <w:tcW w:w="1168" w:type="dxa"/>
          </w:tcPr>
          <w:p w14:paraId="63DD5665" w14:textId="77777777" w:rsidR="00DC213B" w:rsidRPr="00D53900" w:rsidRDefault="00DC213B" w:rsidP="00383EE9">
            <w:pPr>
              <w:rPr>
                <w:rFonts w:ascii="Arial" w:eastAsia="Times New Roman" w:hAnsi="Arial" w:cs="Times New Roman"/>
                <w:sz w:val="12"/>
                <w:szCs w:val="16"/>
              </w:rPr>
            </w:pPr>
          </w:p>
        </w:tc>
      </w:tr>
      <w:tr w:rsidR="00DC213B" w:rsidRPr="00D53900" w14:paraId="414A238E" w14:textId="77777777" w:rsidTr="00DC213B">
        <w:trPr>
          <w:trHeight w:val="137"/>
        </w:trPr>
        <w:tc>
          <w:tcPr>
            <w:tcW w:w="1016" w:type="dxa"/>
          </w:tcPr>
          <w:p w14:paraId="42CEA135" w14:textId="4C9A660B"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09.05.2015</w:t>
            </w:r>
          </w:p>
        </w:tc>
        <w:tc>
          <w:tcPr>
            <w:tcW w:w="714" w:type="dxa"/>
          </w:tcPr>
          <w:p w14:paraId="0C0B47F2" w14:textId="3ED2F2A8" w:rsidR="00DC213B" w:rsidRDefault="00DC213B" w:rsidP="00383EE9">
            <w:pPr>
              <w:rPr>
                <w:sz w:val="12"/>
              </w:rPr>
            </w:pPr>
            <w:r>
              <w:rPr>
                <w:sz w:val="12"/>
              </w:rPr>
              <w:t>BLCC</w:t>
            </w:r>
          </w:p>
        </w:tc>
        <w:tc>
          <w:tcPr>
            <w:tcW w:w="7621" w:type="dxa"/>
          </w:tcPr>
          <w:p w14:paraId="04450BF1" w14:textId="4C23E9C1"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 xml:space="preserve">~70 entries. Track had to be closed up with cones. 5 run were achieved.  Less entries with scrutiny than previous events. </w:t>
            </w:r>
          </w:p>
        </w:tc>
        <w:tc>
          <w:tcPr>
            <w:tcW w:w="1168" w:type="dxa"/>
          </w:tcPr>
          <w:p w14:paraId="67E7C3A9" w14:textId="77777777" w:rsidR="00DC213B" w:rsidRPr="00D53900" w:rsidRDefault="00DC213B" w:rsidP="00383EE9">
            <w:pPr>
              <w:rPr>
                <w:rFonts w:ascii="Arial" w:eastAsia="Times New Roman" w:hAnsi="Arial" w:cs="Times New Roman"/>
                <w:sz w:val="12"/>
                <w:szCs w:val="16"/>
              </w:rPr>
            </w:pPr>
          </w:p>
        </w:tc>
      </w:tr>
      <w:tr w:rsidR="00DC213B" w:rsidRPr="00D53900" w14:paraId="50D4C5A4" w14:textId="77777777" w:rsidTr="00DC213B">
        <w:trPr>
          <w:trHeight w:val="137"/>
        </w:trPr>
        <w:tc>
          <w:tcPr>
            <w:tcW w:w="1016" w:type="dxa"/>
          </w:tcPr>
          <w:p w14:paraId="2B836267" w14:textId="5A4984C4"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20.06.2015</w:t>
            </w:r>
          </w:p>
        </w:tc>
        <w:tc>
          <w:tcPr>
            <w:tcW w:w="714" w:type="dxa"/>
          </w:tcPr>
          <w:p w14:paraId="6A62C5CF" w14:textId="1616DF10" w:rsidR="00DC213B" w:rsidRDefault="00DC213B" w:rsidP="00383EE9">
            <w:pPr>
              <w:rPr>
                <w:sz w:val="12"/>
              </w:rPr>
            </w:pPr>
            <w:r>
              <w:rPr>
                <w:sz w:val="12"/>
              </w:rPr>
              <w:t>SEAC</w:t>
            </w:r>
          </w:p>
        </w:tc>
        <w:tc>
          <w:tcPr>
            <w:tcW w:w="7621" w:type="dxa"/>
          </w:tcPr>
          <w:p w14:paraId="6D6626A9" w14:textId="12AA1305"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They ran the track backwards. Only 4 runs were achieved. 70-80 entries (25 were Victorian) only 2km long track. Results were calculated a little bit unusually</w:t>
            </w:r>
          </w:p>
        </w:tc>
        <w:tc>
          <w:tcPr>
            <w:tcW w:w="1168" w:type="dxa"/>
          </w:tcPr>
          <w:p w14:paraId="02E61C35" w14:textId="77777777" w:rsidR="00DC213B" w:rsidRPr="00D53900" w:rsidRDefault="00DC213B" w:rsidP="00383EE9">
            <w:pPr>
              <w:rPr>
                <w:rFonts w:ascii="Arial" w:eastAsia="Times New Roman" w:hAnsi="Arial" w:cs="Times New Roman"/>
                <w:sz w:val="12"/>
                <w:szCs w:val="16"/>
              </w:rPr>
            </w:pPr>
          </w:p>
        </w:tc>
      </w:tr>
      <w:tr w:rsidR="00DC213B" w:rsidRPr="00D53900" w14:paraId="21336260" w14:textId="77777777" w:rsidTr="00DC213B">
        <w:trPr>
          <w:trHeight w:val="137"/>
        </w:trPr>
        <w:tc>
          <w:tcPr>
            <w:tcW w:w="1016" w:type="dxa"/>
          </w:tcPr>
          <w:p w14:paraId="3A3D89EE" w14:textId="51774C10"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25.07.2015</w:t>
            </w:r>
          </w:p>
        </w:tc>
        <w:tc>
          <w:tcPr>
            <w:tcW w:w="714" w:type="dxa"/>
          </w:tcPr>
          <w:p w14:paraId="65E14567" w14:textId="21A865FC" w:rsidR="00DC213B" w:rsidRDefault="00DC213B" w:rsidP="00383EE9">
            <w:pPr>
              <w:rPr>
                <w:sz w:val="12"/>
              </w:rPr>
            </w:pPr>
            <w:r>
              <w:rPr>
                <w:sz w:val="12"/>
              </w:rPr>
              <w:t>PAC</w:t>
            </w:r>
          </w:p>
        </w:tc>
        <w:tc>
          <w:tcPr>
            <w:tcW w:w="7621" w:type="dxa"/>
          </w:tcPr>
          <w:p w14:paraId="71FA7103" w14:textId="545D2CBE"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80-90 entries with entries taken up until drivers briefing. 7 runs were achieved.</w:t>
            </w:r>
          </w:p>
        </w:tc>
        <w:tc>
          <w:tcPr>
            <w:tcW w:w="1168" w:type="dxa"/>
          </w:tcPr>
          <w:p w14:paraId="2FCE8790" w14:textId="77777777" w:rsidR="00DC213B" w:rsidRPr="00D53900" w:rsidRDefault="00DC213B" w:rsidP="00383EE9">
            <w:pPr>
              <w:rPr>
                <w:rFonts w:ascii="Arial" w:eastAsia="Times New Roman" w:hAnsi="Arial" w:cs="Times New Roman"/>
                <w:sz w:val="12"/>
                <w:szCs w:val="16"/>
              </w:rPr>
            </w:pPr>
          </w:p>
        </w:tc>
      </w:tr>
      <w:tr w:rsidR="00DC213B" w:rsidRPr="00D53900" w14:paraId="2CCCF580" w14:textId="77777777" w:rsidTr="00DC213B">
        <w:trPr>
          <w:trHeight w:val="137"/>
        </w:trPr>
        <w:tc>
          <w:tcPr>
            <w:tcW w:w="1016" w:type="dxa"/>
          </w:tcPr>
          <w:p w14:paraId="64F08473" w14:textId="68ADDB20" w:rsidR="00DC213B" w:rsidRDefault="00DC213B" w:rsidP="00383EE9">
            <w:pPr>
              <w:rPr>
                <w:rFonts w:ascii="Arial" w:eastAsia="Times New Roman" w:hAnsi="Arial" w:cs="Times New Roman"/>
                <w:b/>
                <w:sz w:val="12"/>
                <w:szCs w:val="16"/>
              </w:rPr>
            </w:pPr>
            <w:r>
              <w:rPr>
                <w:rFonts w:ascii="Arial" w:eastAsia="Times New Roman" w:hAnsi="Arial" w:cs="Times New Roman"/>
                <w:b/>
                <w:sz w:val="12"/>
                <w:szCs w:val="16"/>
              </w:rPr>
              <w:t>16.08.2015</w:t>
            </w:r>
          </w:p>
        </w:tc>
        <w:tc>
          <w:tcPr>
            <w:tcW w:w="714" w:type="dxa"/>
          </w:tcPr>
          <w:p w14:paraId="7A162E54" w14:textId="4DF2F46F" w:rsidR="00DC213B" w:rsidRDefault="00DC213B" w:rsidP="00383EE9">
            <w:pPr>
              <w:rPr>
                <w:sz w:val="12"/>
              </w:rPr>
            </w:pPr>
            <w:r>
              <w:rPr>
                <w:sz w:val="12"/>
              </w:rPr>
              <w:t>MADCC</w:t>
            </w:r>
          </w:p>
        </w:tc>
        <w:tc>
          <w:tcPr>
            <w:tcW w:w="7621" w:type="dxa"/>
          </w:tcPr>
          <w:p w14:paraId="4BE46E5A" w14:textId="6776474D" w:rsidR="00DC213B" w:rsidRDefault="00DC213B" w:rsidP="00383EE9">
            <w:pPr>
              <w:rPr>
                <w:rFonts w:ascii="Arial" w:eastAsia="Times New Roman" w:hAnsi="Arial" w:cs="Times New Roman"/>
                <w:sz w:val="12"/>
                <w:szCs w:val="16"/>
              </w:rPr>
            </w:pPr>
            <w:r>
              <w:rPr>
                <w:rFonts w:ascii="Arial" w:eastAsia="Times New Roman" w:hAnsi="Arial" w:cs="Times New Roman"/>
                <w:sz w:val="12"/>
                <w:szCs w:val="16"/>
              </w:rPr>
              <w:t>~90 entries. 9 runs without issue. No major damage</w:t>
            </w:r>
          </w:p>
        </w:tc>
        <w:tc>
          <w:tcPr>
            <w:tcW w:w="1168" w:type="dxa"/>
          </w:tcPr>
          <w:p w14:paraId="156A5F0B" w14:textId="77777777" w:rsidR="00DC213B" w:rsidRPr="00D53900" w:rsidRDefault="00DC213B" w:rsidP="00383EE9">
            <w:pPr>
              <w:rPr>
                <w:rFonts w:ascii="Arial" w:eastAsia="Times New Roman" w:hAnsi="Arial" w:cs="Times New Roman"/>
                <w:sz w:val="12"/>
                <w:szCs w:val="16"/>
              </w:rPr>
            </w:pPr>
          </w:p>
        </w:tc>
      </w:tr>
      <w:tr w:rsidR="00DC213B" w:rsidRPr="00D53900" w14:paraId="55674C1E" w14:textId="77777777" w:rsidTr="00DC213B">
        <w:trPr>
          <w:trHeight w:val="137"/>
        </w:trPr>
        <w:tc>
          <w:tcPr>
            <w:tcW w:w="1016" w:type="dxa"/>
          </w:tcPr>
          <w:p w14:paraId="31F808AB" w14:textId="77777777" w:rsidR="00DC213B" w:rsidRPr="00D53900" w:rsidRDefault="00DC213B" w:rsidP="00383EE9">
            <w:pPr>
              <w:rPr>
                <w:rFonts w:ascii="Arial" w:eastAsia="Times New Roman" w:hAnsi="Arial" w:cs="Times New Roman"/>
                <w:b/>
                <w:sz w:val="12"/>
                <w:szCs w:val="16"/>
              </w:rPr>
            </w:pPr>
            <w:r>
              <w:rPr>
                <w:rFonts w:ascii="Arial" w:eastAsia="Times New Roman" w:hAnsi="Arial" w:cs="Times New Roman"/>
                <w:b/>
                <w:sz w:val="12"/>
                <w:szCs w:val="16"/>
              </w:rPr>
              <w:t>24.08.2015</w:t>
            </w:r>
          </w:p>
        </w:tc>
        <w:tc>
          <w:tcPr>
            <w:tcW w:w="714" w:type="dxa"/>
          </w:tcPr>
          <w:p w14:paraId="1371669C" w14:textId="77777777" w:rsidR="00DC213B" w:rsidRPr="00D53900" w:rsidRDefault="00DC213B" w:rsidP="00383EE9">
            <w:pPr>
              <w:rPr>
                <w:rFonts w:ascii="Arial" w:eastAsia="Times New Roman" w:hAnsi="Arial" w:cs="Times New Roman"/>
                <w:sz w:val="12"/>
                <w:szCs w:val="16"/>
              </w:rPr>
            </w:pPr>
            <w:r>
              <w:rPr>
                <w:sz w:val="12"/>
              </w:rPr>
              <w:t>KCC</w:t>
            </w:r>
          </w:p>
        </w:tc>
        <w:tc>
          <w:tcPr>
            <w:tcW w:w="7621" w:type="dxa"/>
          </w:tcPr>
          <w:p w14:paraId="030376E1" w14:textId="46B70FDC" w:rsidR="00DC213B" w:rsidRPr="00D53900" w:rsidRDefault="00DC213B" w:rsidP="00383EE9">
            <w:pPr>
              <w:rPr>
                <w:rFonts w:ascii="Arial" w:eastAsia="Times New Roman" w:hAnsi="Arial" w:cs="Times New Roman"/>
                <w:sz w:val="12"/>
                <w:szCs w:val="16"/>
              </w:rPr>
            </w:pPr>
            <w:r>
              <w:rPr>
                <w:rFonts w:ascii="Arial" w:eastAsia="Times New Roman" w:hAnsi="Arial" w:cs="Times New Roman"/>
                <w:sz w:val="12"/>
                <w:szCs w:val="16"/>
              </w:rPr>
              <w:t>64 entries, only 4 runs. No issues on a slightly longer track with more technical issues. A few comments about water but it was mostly not an issue.</w:t>
            </w:r>
          </w:p>
        </w:tc>
        <w:tc>
          <w:tcPr>
            <w:tcW w:w="1168" w:type="dxa"/>
          </w:tcPr>
          <w:p w14:paraId="36F44E29" w14:textId="10046F10" w:rsidR="00DC213B" w:rsidRPr="00D53900" w:rsidRDefault="005517C3" w:rsidP="00383EE9">
            <w:pPr>
              <w:rPr>
                <w:rFonts w:ascii="Arial" w:eastAsia="Times New Roman" w:hAnsi="Arial" w:cs="Times New Roman"/>
                <w:sz w:val="12"/>
                <w:szCs w:val="16"/>
              </w:rPr>
            </w:pPr>
            <w:r>
              <w:rPr>
                <w:rFonts w:ascii="Arial" w:eastAsia="Times New Roman" w:hAnsi="Arial" w:cs="Times New Roman"/>
                <w:sz w:val="12"/>
                <w:szCs w:val="16"/>
              </w:rPr>
              <w:t>2015Q2/1-2</w:t>
            </w:r>
          </w:p>
        </w:tc>
      </w:tr>
    </w:tbl>
    <w:p w14:paraId="36CADC11" w14:textId="07E20921" w:rsidR="00F0464B" w:rsidRDefault="00F0464B">
      <w:pPr>
        <w:rPr>
          <w:b/>
          <w:sz w:val="24"/>
        </w:rPr>
      </w:pPr>
    </w:p>
    <w:p w14:paraId="72ED7818" w14:textId="2C012B7D" w:rsidR="000775BD" w:rsidRPr="00F0464B" w:rsidRDefault="000775BD">
      <w:pPr>
        <w:rPr>
          <w:b/>
          <w:sz w:val="24"/>
        </w:rPr>
      </w:pPr>
      <w:r w:rsidRPr="00F0464B">
        <w:rPr>
          <w:b/>
          <w:sz w:val="52"/>
        </w:rPr>
        <w:t>AGM</w:t>
      </w:r>
      <w:r w:rsidR="00F0464B" w:rsidRPr="00F0464B">
        <w:rPr>
          <w:b/>
          <w:sz w:val="24"/>
        </w:rPr>
        <w:br/>
      </w:r>
      <w:r w:rsidR="00F0464B">
        <w:rPr>
          <w:b/>
          <w:sz w:val="24"/>
        </w:rPr>
        <w:br/>
      </w:r>
      <w:r w:rsidR="00F0464B" w:rsidRPr="00F0464B">
        <w:rPr>
          <w:b/>
          <w:sz w:val="32"/>
        </w:rPr>
        <w:t>Nominations:</w:t>
      </w:r>
    </w:p>
    <w:p w14:paraId="2B66D0E8" w14:textId="359FB2B6" w:rsidR="00F0464B" w:rsidRDefault="00F0464B">
      <w:pPr>
        <w:rPr>
          <w:sz w:val="24"/>
        </w:rPr>
      </w:pPr>
      <w:r>
        <w:rPr>
          <w:sz w:val="24"/>
        </w:rPr>
        <w:t xml:space="preserve">No nominations received. JL steps down. </w:t>
      </w:r>
      <w:r w:rsidR="00E1618A">
        <w:rPr>
          <w:sz w:val="24"/>
        </w:rPr>
        <w:t>Nominations will be called for.</w:t>
      </w:r>
    </w:p>
    <w:p w14:paraId="778B48F5" w14:textId="6A71D47F" w:rsidR="00F0464B" w:rsidRDefault="00F0464B">
      <w:pPr>
        <w:rPr>
          <w:b/>
          <w:sz w:val="24"/>
        </w:rPr>
      </w:pPr>
      <w:r>
        <w:rPr>
          <w:b/>
          <w:sz w:val="24"/>
        </w:rPr>
        <w:t>President:</w:t>
      </w:r>
      <w:r w:rsidRPr="00F0464B">
        <w:rPr>
          <w:sz w:val="24"/>
        </w:rPr>
        <w:t xml:space="preserve"> -nil-</w:t>
      </w:r>
    </w:p>
    <w:p w14:paraId="344A264F" w14:textId="3B3E6516" w:rsidR="00F0464B" w:rsidRDefault="00F0464B" w:rsidP="00F0464B">
      <w:pPr>
        <w:rPr>
          <w:b/>
          <w:sz w:val="24"/>
        </w:rPr>
      </w:pPr>
      <w:r>
        <w:rPr>
          <w:b/>
          <w:sz w:val="24"/>
        </w:rPr>
        <w:t>Secretary:</w:t>
      </w:r>
      <w:r w:rsidRPr="00F0464B">
        <w:rPr>
          <w:sz w:val="24"/>
        </w:rPr>
        <w:t xml:space="preserve"> </w:t>
      </w:r>
      <w:r w:rsidR="00E1618A">
        <w:rPr>
          <w:sz w:val="24"/>
        </w:rPr>
        <w:t>SG</w:t>
      </w:r>
      <w:r w:rsidR="00DC213B">
        <w:rPr>
          <w:sz w:val="24"/>
        </w:rPr>
        <w:t>P might</w:t>
      </w:r>
      <w:r w:rsidR="00E1618A">
        <w:rPr>
          <w:sz w:val="24"/>
        </w:rPr>
        <w:t xml:space="preserve"> be willing to take up the position but would like some time to think about the</w:t>
      </w:r>
      <w:r w:rsidR="00DC213B">
        <w:rPr>
          <w:sz w:val="24"/>
        </w:rPr>
        <w:t xml:space="preserve"> situation based on recent events.</w:t>
      </w:r>
    </w:p>
    <w:p w14:paraId="4C2B4D88" w14:textId="3AF510B5" w:rsidR="00F0464B" w:rsidRDefault="00F0464B">
      <w:pPr>
        <w:rPr>
          <w:b/>
          <w:sz w:val="24"/>
        </w:rPr>
      </w:pPr>
      <w:r>
        <w:rPr>
          <w:b/>
          <w:sz w:val="24"/>
        </w:rPr>
        <w:t>Treasurer:</w:t>
      </w:r>
      <w:r w:rsidR="00E1618A">
        <w:rPr>
          <w:sz w:val="24"/>
        </w:rPr>
        <w:t xml:space="preserve"> SP will continue in role if required</w:t>
      </w:r>
    </w:p>
    <w:p w14:paraId="5754B6D7" w14:textId="13FBF5EA" w:rsidR="00E1618A" w:rsidRPr="00E1618A" w:rsidRDefault="00F0464B" w:rsidP="00F0464B">
      <w:pPr>
        <w:rPr>
          <w:sz w:val="24"/>
        </w:rPr>
      </w:pPr>
      <w:r>
        <w:rPr>
          <w:b/>
          <w:sz w:val="24"/>
        </w:rPr>
        <w:t>Scorer:</w:t>
      </w:r>
      <w:r w:rsidRPr="00F0464B">
        <w:rPr>
          <w:sz w:val="24"/>
        </w:rPr>
        <w:t xml:space="preserve"> </w:t>
      </w:r>
      <w:r w:rsidR="00E1618A">
        <w:rPr>
          <w:sz w:val="24"/>
        </w:rPr>
        <w:t>JW</w:t>
      </w:r>
      <w:r w:rsidR="00E1618A">
        <w:rPr>
          <w:sz w:val="24"/>
        </w:rPr>
        <w:t xml:space="preserve"> will continue in role if required</w:t>
      </w:r>
    </w:p>
    <w:p w14:paraId="7162ADDF" w14:textId="1349DEFB" w:rsidR="00F0464B" w:rsidRPr="00E1618A" w:rsidRDefault="00E1618A" w:rsidP="00F0464B">
      <w:pPr>
        <w:rPr>
          <w:sz w:val="24"/>
        </w:rPr>
      </w:pPr>
      <w:r>
        <w:rPr>
          <w:sz w:val="24"/>
        </w:rPr>
        <w:t>Meeting d</w:t>
      </w:r>
      <w:r w:rsidR="00F0464B" w:rsidRPr="00E1618A">
        <w:rPr>
          <w:sz w:val="24"/>
        </w:rPr>
        <w:t>eferred until</w:t>
      </w:r>
      <w:r w:rsidRPr="00E1618A">
        <w:rPr>
          <w:sz w:val="24"/>
        </w:rPr>
        <w:t xml:space="preserve"> 5</w:t>
      </w:r>
      <w:r w:rsidRPr="00E1618A">
        <w:rPr>
          <w:sz w:val="24"/>
          <w:vertAlign w:val="superscript"/>
        </w:rPr>
        <w:t>th</w:t>
      </w:r>
      <w:r w:rsidRPr="00E1618A">
        <w:rPr>
          <w:sz w:val="24"/>
        </w:rPr>
        <w:t xml:space="preserve"> December in hope of more nominations.</w:t>
      </w:r>
    </w:p>
    <w:p w14:paraId="24E146B7" w14:textId="362EBEF5" w:rsidR="00F0464B" w:rsidRDefault="00E1618A" w:rsidP="00F0464B">
      <w:pPr>
        <w:rPr>
          <w:b/>
          <w:sz w:val="24"/>
        </w:rPr>
      </w:pPr>
      <w:r w:rsidRPr="00575587">
        <w:rPr>
          <w:b/>
          <w:sz w:val="24"/>
        </w:rPr>
        <w:t>General</w:t>
      </w:r>
      <w:r>
        <w:rPr>
          <w:b/>
          <w:sz w:val="24"/>
        </w:rPr>
        <w:t xml:space="preserve"> Meeting Closed by JL @ 10:05pm</w:t>
      </w:r>
    </w:p>
    <w:p w14:paraId="6A0CB929" w14:textId="77777777" w:rsidR="00F0464B" w:rsidRDefault="00F0464B">
      <w:pPr>
        <w:rPr>
          <w:sz w:val="24"/>
        </w:rPr>
      </w:pPr>
    </w:p>
    <w:p w14:paraId="0584E30D" w14:textId="6FEE874B" w:rsidR="00DC213B" w:rsidRPr="00105CD9" w:rsidRDefault="00DC213B">
      <w:pPr>
        <w:rPr>
          <w:sz w:val="24"/>
        </w:rPr>
      </w:pPr>
      <w:r>
        <w:rPr>
          <w:b/>
          <w:sz w:val="24"/>
        </w:rPr>
        <w:t>Next Meeting:</w:t>
      </w:r>
      <w:r>
        <w:rPr>
          <w:b/>
          <w:sz w:val="24"/>
        </w:rPr>
        <w:t xml:space="preserve"> </w:t>
      </w:r>
      <w:r w:rsidRPr="00E1618A">
        <w:rPr>
          <w:sz w:val="24"/>
        </w:rPr>
        <w:t>5</w:t>
      </w:r>
      <w:r w:rsidRPr="00E1618A">
        <w:rPr>
          <w:sz w:val="24"/>
          <w:vertAlign w:val="superscript"/>
        </w:rPr>
        <w:t>th</w:t>
      </w:r>
      <w:r w:rsidRPr="00E1618A">
        <w:rPr>
          <w:sz w:val="24"/>
        </w:rPr>
        <w:t xml:space="preserve"> December</w:t>
      </w:r>
      <w:r w:rsidR="00494329">
        <w:rPr>
          <w:sz w:val="24"/>
        </w:rPr>
        <w:t xml:space="preserve"> at 12</w:t>
      </w:r>
      <w:r w:rsidR="00494329" w:rsidRPr="00494329">
        <w:rPr>
          <w:sz w:val="24"/>
          <w:vertAlign w:val="superscript"/>
        </w:rPr>
        <w:t>th</w:t>
      </w:r>
      <w:r w:rsidR="00494329">
        <w:rPr>
          <w:sz w:val="24"/>
        </w:rPr>
        <w:t xml:space="preserve"> round if held or on same date at another location.</w:t>
      </w:r>
    </w:p>
    <w:sectPr w:rsidR="00DC213B" w:rsidRPr="00105CD9" w:rsidSect="006944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D42B" w14:textId="77777777" w:rsidR="00754106" w:rsidRDefault="00754106" w:rsidP="00507366">
      <w:pPr>
        <w:spacing w:after="0" w:line="240" w:lineRule="auto"/>
      </w:pPr>
      <w:r>
        <w:separator/>
      </w:r>
    </w:p>
  </w:endnote>
  <w:endnote w:type="continuationSeparator" w:id="0">
    <w:p w14:paraId="1D764647" w14:textId="77777777" w:rsidR="00754106" w:rsidRDefault="00754106" w:rsidP="005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AB58" w14:textId="77777777" w:rsidR="00491D20" w:rsidRDefault="00491D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8A53" w14:textId="77777777" w:rsidR="00491D20" w:rsidRDefault="00491D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014" w14:textId="77777777" w:rsidR="00491D20" w:rsidRDefault="00491D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7B4E" w14:textId="77777777" w:rsidR="00754106" w:rsidRDefault="00754106" w:rsidP="00507366">
      <w:pPr>
        <w:spacing w:after="0" w:line="240" w:lineRule="auto"/>
      </w:pPr>
      <w:r>
        <w:separator/>
      </w:r>
    </w:p>
  </w:footnote>
  <w:footnote w:type="continuationSeparator" w:id="0">
    <w:p w14:paraId="59D1E4B0" w14:textId="77777777" w:rsidR="00754106" w:rsidRDefault="00754106" w:rsidP="005073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72D2" w14:textId="77777777" w:rsidR="00491D20" w:rsidRDefault="00491D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E732" w14:textId="77777777" w:rsidR="00491D20" w:rsidRDefault="00491D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7B83" w14:textId="77777777" w:rsidR="00491D20" w:rsidRDefault="00491D20" w:rsidP="006944FC">
    <w:pPr>
      <w:ind w:left="7938"/>
    </w:pPr>
    <w:r w:rsidRPr="00507366">
      <w:rPr>
        <w:noProof/>
        <w:lang w:val="en-US"/>
      </w:rPr>
      <w:drawing>
        <wp:anchor distT="0" distB="0" distL="114300" distR="114300" simplePos="0" relativeHeight="251657216" behindDoc="0" locked="0" layoutInCell="1" allowOverlap="1" wp14:anchorId="4CC67A8A" wp14:editId="7557E103">
          <wp:simplePos x="0" y="0"/>
          <wp:positionH relativeFrom="margin">
            <wp:posOffset>-142875</wp:posOffset>
          </wp:positionH>
          <wp:positionV relativeFrom="margin">
            <wp:posOffset>-914400</wp:posOffset>
          </wp:positionV>
          <wp:extent cx="2234565" cy="647700"/>
          <wp:effectExtent l="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45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366">
      <w:rPr>
        <w:sz w:val="18"/>
        <w:szCs w:val="18"/>
      </w:rPr>
      <w:t>Victorian Club Autocross Series</w:t>
    </w:r>
    <w:r>
      <w:rPr>
        <w:sz w:val="18"/>
        <w:szCs w:val="18"/>
      </w:rPr>
      <w:br/>
      <w:t>c/o J. Lawson</w:t>
    </w:r>
    <w:r>
      <w:rPr>
        <w:sz w:val="18"/>
        <w:szCs w:val="18"/>
      </w:rPr>
      <w:br/>
      <w:t>39 Kingston Road</w:t>
    </w:r>
    <w:r>
      <w:rPr>
        <w:sz w:val="18"/>
        <w:szCs w:val="18"/>
      </w:rPr>
      <w:br/>
      <w:t>Heatherton</w:t>
    </w:r>
    <w:r>
      <w:rPr>
        <w:sz w:val="18"/>
        <w:szCs w:val="18"/>
      </w:rPr>
      <w:br/>
      <w:t>VIC, 3202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22AA"/>
    <w:multiLevelType w:val="hybridMultilevel"/>
    <w:tmpl w:val="388CB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795895"/>
    <w:multiLevelType w:val="hybridMultilevel"/>
    <w:tmpl w:val="2AFE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6848ED"/>
    <w:multiLevelType w:val="hybridMultilevel"/>
    <w:tmpl w:val="9F0E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7C0207"/>
    <w:multiLevelType w:val="hybridMultilevel"/>
    <w:tmpl w:val="3DFA32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503B21"/>
    <w:multiLevelType w:val="hybridMultilevel"/>
    <w:tmpl w:val="3DFA32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F36EAA"/>
    <w:multiLevelType w:val="hybridMultilevel"/>
    <w:tmpl w:val="633665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D8B4B0B"/>
    <w:multiLevelType w:val="hybridMultilevel"/>
    <w:tmpl w:val="E2627446"/>
    <w:lvl w:ilvl="0" w:tplc="9690C16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nsid w:val="52EE4B38"/>
    <w:multiLevelType w:val="hybridMultilevel"/>
    <w:tmpl w:val="BA18CB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07B251A"/>
    <w:multiLevelType w:val="hybridMultilevel"/>
    <w:tmpl w:val="0FCE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0F43C2"/>
    <w:multiLevelType w:val="hybridMultilevel"/>
    <w:tmpl w:val="F94EB242"/>
    <w:lvl w:ilvl="0" w:tplc="585672FE">
      <w:start w:val="2014"/>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6AE80F14"/>
    <w:multiLevelType w:val="hybridMultilevel"/>
    <w:tmpl w:val="97DC60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C7E68D1"/>
    <w:multiLevelType w:val="hybridMultilevel"/>
    <w:tmpl w:val="C20A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0"/>
  </w:num>
  <w:num w:numId="7">
    <w:abstractNumId w:val="3"/>
  </w:num>
  <w:num w:numId="8">
    <w:abstractNumId w:val="7"/>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C"/>
    <w:rsid w:val="00001BAA"/>
    <w:rsid w:val="000053D3"/>
    <w:rsid w:val="000421DA"/>
    <w:rsid w:val="000447DD"/>
    <w:rsid w:val="000775BD"/>
    <w:rsid w:val="00082CB3"/>
    <w:rsid w:val="000F4F80"/>
    <w:rsid w:val="00105CD9"/>
    <w:rsid w:val="00140869"/>
    <w:rsid w:val="0014771A"/>
    <w:rsid w:val="00196CAB"/>
    <w:rsid w:val="001A35D8"/>
    <w:rsid w:val="001C258F"/>
    <w:rsid w:val="001C2A13"/>
    <w:rsid w:val="001E012E"/>
    <w:rsid w:val="001E7172"/>
    <w:rsid w:val="001F2DD4"/>
    <w:rsid w:val="00223227"/>
    <w:rsid w:val="002327C3"/>
    <w:rsid w:val="00233EFB"/>
    <w:rsid w:val="00247816"/>
    <w:rsid w:val="00293963"/>
    <w:rsid w:val="002C4038"/>
    <w:rsid w:val="002D147A"/>
    <w:rsid w:val="002D1F73"/>
    <w:rsid w:val="00316E05"/>
    <w:rsid w:val="003172CC"/>
    <w:rsid w:val="00330AA1"/>
    <w:rsid w:val="00353B0C"/>
    <w:rsid w:val="003625B1"/>
    <w:rsid w:val="00370422"/>
    <w:rsid w:val="0037127D"/>
    <w:rsid w:val="003A2C54"/>
    <w:rsid w:val="003B16C1"/>
    <w:rsid w:val="003C6D4F"/>
    <w:rsid w:val="003D130F"/>
    <w:rsid w:val="003D303A"/>
    <w:rsid w:val="003E1175"/>
    <w:rsid w:val="00442DF2"/>
    <w:rsid w:val="004469BD"/>
    <w:rsid w:val="004734F2"/>
    <w:rsid w:val="004837C6"/>
    <w:rsid w:val="00491D20"/>
    <w:rsid w:val="00494329"/>
    <w:rsid w:val="004C3BE9"/>
    <w:rsid w:val="004F063C"/>
    <w:rsid w:val="0050164C"/>
    <w:rsid w:val="00507366"/>
    <w:rsid w:val="00532E52"/>
    <w:rsid w:val="00546C20"/>
    <w:rsid w:val="005517C3"/>
    <w:rsid w:val="00552309"/>
    <w:rsid w:val="00555E7C"/>
    <w:rsid w:val="00556D57"/>
    <w:rsid w:val="005571EB"/>
    <w:rsid w:val="00575587"/>
    <w:rsid w:val="005813CA"/>
    <w:rsid w:val="005970E9"/>
    <w:rsid w:val="005A6574"/>
    <w:rsid w:val="005B5C0B"/>
    <w:rsid w:val="005D4513"/>
    <w:rsid w:val="005E118D"/>
    <w:rsid w:val="00606EA4"/>
    <w:rsid w:val="0061757A"/>
    <w:rsid w:val="00655622"/>
    <w:rsid w:val="00660348"/>
    <w:rsid w:val="006944FC"/>
    <w:rsid w:val="006A4474"/>
    <w:rsid w:val="006A5A11"/>
    <w:rsid w:val="006B2EC7"/>
    <w:rsid w:val="006C0166"/>
    <w:rsid w:val="006D768E"/>
    <w:rsid w:val="007414DB"/>
    <w:rsid w:val="00753C96"/>
    <w:rsid w:val="00754106"/>
    <w:rsid w:val="007841F7"/>
    <w:rsid w:val="007D2916"/>
    <w:rsid w:val="007F3F09"/>
    <w:rsid w:val="00812F40"/>
    <w:rsid w:val="00854F69"/>
    <w:rsid w:val="0085529D"/>
    <w:rsid w:val="00855796"/>
    <w:rsid w:val="00871C06"/>
    <w:rsid w:val="00881F9D"/>
    <w:rsid w:val="00885AA8"/>
    <w:rsid w:val="008A0322"/>
    <w:rsid w:val="008A2525"/>
    <w:rsid w:val="008A5045"/>
    <w:rsid w:val="008E4234"/>
    <w:rsid w:val="008F496A"/>
    <w:rsid w:val="009024F8"/>
    <w:rsid w:val="009644BC"/>
    <w:rsid w:val="0097779F"/>
    <w:rsid w:val="00995C00"/>
    <w:rsid w:val="009D7F85"/>
    <w:rsid w:val="00A3217E"/>
    <w:rsid w:val="00A33C52"/>
    <w:rsid w:val="00A363EE"/>
    <w:rsid w:val="00A56FC4"/>
    <w:rsid w:val="00A6574E"/>
    <w:rsid w:val="00A829FF"/>
    <w:rsid w:val="00A86C21"/>
    <w:rsid w:val="00A9436D"/>
    <w:rsid w:val="00AA1B46"/>
    <w:rsid w:val="00AB381C"/>
    <w:rsid w:val="00AC1D2B"/>
    <w:rsid w:val="00AD386C"/>
    <w:rsid w:val="00AF58CE"/>
    <w:rsid w:val="00B121CA"/>
    <w:rsid w:val="00B27C54"/>
    <w:rsid w:val="00B321FB"/>
    <w:rsid w:val="00B42D2F"/>
    <w:rsid w:val="00B646C8"/>
    <w:rsid w:val="00B67F9E"/>
    <w:rsid w:val="00B75705"/>
    <w:rsid w:val="00B8321A"/>
    <w:rsid w:val="00B95FDD"/>
    <w:rsid w:val="00BC7430"/>
    <w:rsid w:val="00BD1770"/>
    <w:rsid w:val="00BE122C"/>
    <w:rsid w:val="00C27CD9"/>
    <w:rsid w:val="00C40F50"/>
    <w:rsid w:val="00C42B47"/>
    <w:rsid w:val="00C94315"/>
    <w:rsid w:val="00CA29AB"/>
    <w:rsid w:val="00CA576E"/>
    <w:rsid w:val="00CB36F6"/>
    <w:rsid w:val="00CC2B80"/>
    <w:rsid w:val="00CD20B6"/>
    <w:rsid w:val="00CD4CD0"/>
    <w:rsid w:val="00CF3F32"/>
    <w:rsid w:val="00CF5948"/>
    <w:rsid w:val="00D30B2E"/>
    <w:rsid w:val="00D53900"/>
    <w:rsid w:val="00D56617"/>
    <w:rsid w:val="00D6466C"/>
    <w:rsid w:val="00DB2FA2"/>
    <w:rsid w:val="00DC213B"/>
    <w:rsid w:val="00DE21F9"/>
    <w:rsid w:val="00DE2DB4"/>
    <w:rsid w:val="00DF271A"/>
    <w:rsid w:val="00E037F3"/>
    <w:rsid w:val="00E06671"/>
    <w:rsid w:val="00E12827"/>
    <w:rsid w:val="00E12DE5"/>
    <w:rsid w:val="00E1618A"/>
    <w:rsid w:val="00E340F2"/>
    <w:rsid w:val="00E47E69"/>
    <w:rsid w:val="00E53A57"/>
    <w:rsid w:val="00ED2567"/>
    <w:rsid w:val="00EE5473"/>
    <w:rsid w:val="00EF5CEB"/>
    <w:rsid w:val="00F0464B"/>
    <w:rsid w:val="00F066F1"/>
    <w:rsid w:val="00F158EE"/>
    <w:rsid w:val="00F2720B"/>
    <w:rsid w:val="00F36181"/>
    <w:rsid w:val="00F60767"/>
    <w:rsid w:val="00F706A7"/>
    <w:rsid w:val="00F765F2"/>
    <w:rsid w:val="00FC4130"/>
    <w:rsid w:val="00FC527E"/>
    <w:rsid w:val="00FC64FF"/>
    <w:rsid w:val="00FD447B"/>
    <w:rsid w:val="00FD58D1"/>
    <w:rsid w:val="00FE2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7886"/>
  <w15:docId w15:val="{97B2974F-3EEE-4522-B271-89F52B81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4E"/>
    <w:pPr>
      <w:ind w:left="720"/>
      <w:contextualSpacing/>
    </w:pPr>
  </w:style>
  <w:style w:type="paragraph" w:styleId="BalloonText">
    <w:name w:val="Balloon Text"/>
    <w:basedOn w:val="Normal"/>
    <w:link w:val="BalloonTextChar"/>
    <w:uiPriority w:val="99"/>
    <w:semiHidden/>
    <w:unhideWhenUsed/>
    <w:rsid w:val="0050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66"/>
    <w:rPr>
      <w:rFonts w:ascii="Tahoma" w:hAnsi="Tahoma" w:cs="Tahoma"/>
      <w:sz w:val="16"/>
      <w:szCs w:val="16"/>
    </w:rPr>
  </w:style>
  <w:style w:type="paragraph" w:styleId="Header">
    <w:name w:val="header"/>
    <w:basedOn w:val="Normal"/>
    <w:link w:val="HeaderChar"/>
    <w:uiPriority w:val="99"/>
    <w:unhideWhenUsed/>
    <w:rsid w:val="00507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66"/>
  </w:style>
  <w:style w:type="paragraph" w:styleId="Footer">
    <w:name w:val="footer"/>
    <w:basedOn w:val="Normal"/>
    <w:link w:val="FooterChar"/>
    <w:uiPriority w:val="99"/>
    <w:unhideWhenUsed/>
    <w:rsid w:val="00507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66"/>
  </w:style>
  <w:style w:type="table" w:styleId="TableGrid">
    <w:name w:val="Table Grid"/>
    <w:basedOn w:val="TableNormal"/>
    <w:uiPriority w:val="59"/>
    <w:rsid w:val="00753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53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1200">
      <w:bodyDiv w:val="1"/>
      <w:marLeft w:val="0"/>
      <w:marRight w:val="0"/>
      <w:marTop w:val="0"/>
      <w:marBottom w:val="0"/>
      <w:divBdr>
        <w:top w:val="none" w:sz="0" w:space="0" w:color="auto"/>
        <w:left w:val="none" w:sz="0" w:space="0" w:color="auto"/>
        <w:bottom w:val="none" w:sz="0" w:space="0" w:color="auto"/>
        <w:right w:val="none" w:sz="0" w:space="0" w:color="auto"/>
      </w:divBdr>
    </w:div>
    <w:div w:id="880361829">
      <w:bodyDiv w:val="1"/>
      <w:marLeft w:val="0"/>
      <w:marRight w:val="0"/>
      <w:marTop w:val="0"/>
      <w:marBottom w:val="0"/>
      <w:divBdr>
        <w:top w:val="none" w:sz="0" w:space="0" w:color="auto"/>
        <w:left w:val="none" w:sz="0" w:space="0" w:color="auto"/>
        <w:bottom w:val="none" w:sz="0" w:space="0" w:color="auto"/>
        <w:right w:val="none" w:sz="0" w:space="0" w:color="auto"/>
      </w:divBdr>
    </w:div>
    <w:div w:id="1386753395">
      <w:bodyDiv w:val="1"/>
      <w:marLeft w:val="0"/>
      <w:marRight w:val="0"/>
      <w:marTop w:val="0"/>
      <w:marBottom w:val="0"/>
      <w:divBdr>
        <w:top w:val="none" w:sz="0" w:space="0" w:color="auto"/>
        <w:left w:val="none" w:sz="0" w:space="0" w:color="auto"/>
        <w:bottom w:val="none" w:sz="0" w:space="0" w:color="auto"/>
        <w:right w:val="none" w:sz="0" w:space="0" w:color="auto"/>
      </w:divBdr>
    </w:div>
    <w:div w:id="15302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8D80-1851-CC48-A408-05DE7A60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2</Pages>
  <Words>789</Words>
  <Characters>4499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Copperfield College</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spilepich</dc:creator>
  <cp:keywords/>
  <dc:description/>
  <cp:lastModifiedBy>Simon Pilepich</cp:lastModifiedBy>
  <cp:revision>18</cp:revision>
  <cp:lastPrinted>2014-10-01T10:39:00Z</cp:lastPrinted>
  <dcterms:created xsi:type="dcterms:W3CDTF">2014-06-13T10:11:00Z</dcterms:created>
  <dcterms:modified xsi:type="dcterms:W3CDTF">2015-08-27T21:34:00Z</dcterms:modified>
</cp:coreProperties>
</file>